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730AB" w14:textId="27CB1DE5" w:rsidR="00AA1671" w:rsidRPr="003D14ED" w:rsidRDefault="00AA1671" w:rsidP="00AA1671">
      <w:pPr>
        <w:spacing w:after="0"/>
        <w:jc w:val="center"/>
        <w:rPr>
          <w:rFonts w:ascii="Times New Roman" w:hAnsi="Times New Roman" w:cs="Times New Roman"/>
          <w:b/>
          <w:bCs/>
        </w:rPr>
      </w:pPr>
      <w:r w:rsidRPr="003D14ED">
        <w:rPr>
          <w:rFonts w:ascii="Times New Roman" w:hAnsi="Times New Roman" w:cs="Times New Roman"/>
          <w:b/>
          <w:bCs/>
        </w:rPr>
        <w:t xml:space="preserve">Eesti seisukohad Euroopa Liidu justiits- ja siseküsimuste nõukogu istungil </w:t>
      </w:r>
      <w:r w:rsidR="00D15AC3">
        <w:rPr>
          <w:rFonts w:ascii="Times New Roman" w:hAnsi="Times New Roman" w:cs="Times New Roman"/>
          <w:b/>
          <w:bCs/>
        </w:rPr>
        <w:t>5</w:t>
      </w:r>
      <w:r w:rsidRPr="003D14ED">
        <w:rPr>
          <w:rFonts w:ascii="Times New Roman" w:hAnsi="Times New Roman" w:cs="Times New Roman"/>
          <w:b/>
          <w:bCs/>
        </w:rPr>
        <w:t xml:space="preserve">. – </w:t>
      </w:r>
      <w:r>
        <w:rPr>
          <w:rFonts w:ascii="Times New Roman" w:hAnsi="Times New Roman" w:cs="Times New Roman"/>
          <w:b/>
          <w:bCs/>
        </w:rPr>
        <w:t>7</w:t>
      </w:r>
      <w:r w:rsidRPr="003D14ED">
        <w:rPr>
          <w:rFonts w:ascii="Times New Roman" w:hAnsi="Times New Roman" w:cs="Times New Roman"/>
          <w:b/>
          <w:bCs/>
        </w:rPr>
        <w:t xml:space="preserve">. </w:t>
      </w:r>
      <w:r>
        <w:rPr>
          <w:rFonts w:ascii="Times New Roman" w:hAnsi="Times New Roman" w:cs="Times New Roman"/>
          <w:b/>
          <w:bCs/>
        </w:rPr>
        <w:t>märtsil</w:t>
      </w:r>
      <w:r w:rsidRPr="003D14ED">
        <w:rPr>
          <w:rFonts w:ascii="Times New Roman" w:hAnsi="Times New Roman" w:cs="Times New Roman"/>
          <w:b/>
          <w:bCs/>
        </w:rPr>
        <w:t xml:space="preserve"> 202</w:t>
      </w:r>
      <w:r w:rsidR="00A808EE">
        <w:rPr>
          <w:rFonts w:ascii="Times New Roman" w:hAnsi="Times New Roman" w:cs="Times New Roman"/>
          <w:b/>
          <w:bCs/>
        </w:rPr>
        <w:t>5</w:t>
      </w:r>
      <w:r w:rsidRPr="003D14ED">
        <w:rPr>
          <w:rFonts w:ascii="Times New Roman" w:hAnsi="Times New Roman" w:cs="Times New Roman"/>
          <w:b/>
          <w:bCs/>
        </w:rPr>
        <w:t xml:space="preserve"> (siseküsimused)</w:t>
      </w:r>
    </w:p>
    <w:p w14:paraId="6973042F" w14:textId="77777777" w:rsidR="00AA1671" w:rsidRDefault="00AA1671" w:rsidP="00AA1671">
      <w:pPr>
        <w:spacing w:after="0"/>
        <w:rPr>
          <w:rFonts w:ascii="Times New Roman" w:hAnsi="Times New Roman" w:cs="Times New Roman"/>
        </w:rPr>
      </w:pPr>
    </w:p>
    <w:p w14:paraId="7C7466C6" w14:textId="058CACC9" w:rsidR="00AA1671" w:rsidRDefault="00AA1671" w:rsidP="00AA1671">
      <w:pPr>
        <w:spacing w:after="0" w:line="276" w:lineRule="auto"/>
        <w:jc w:val="both"/>
        <w:rPr>
          <w:rFonts w:ascii="Times New Roman" w:hAnsi="Times New Roman" w:cs="Times New Roman"/>
        </w:rPr>
      </w:pPr>
      <w:r w:rsidRPr="001728F5">
        <w:rPr>
          <w:rFonts w:ascii="Times New Roman" w:hAnsi="Times New Roman" w:cs="Times New Roman"/>
        </w:rPr>
        <w:t xml:space="preserve">Euroopa Liidu (edaspidi </w:t>
      </w:r>
      <w:r w:rsidRPr="001728F5">
        <w:rPr>
          <w:rFonts w:ascii="Times New Roman" w:hAnsi="Times New Roman" w:cs="Times New Roman"/>
          <w:i/>
          <w:iCs/>
        </w:rPr>
        <w:t>EL</w:t>
      </w:r>
      <w:r w:rsidRPr="001728F5">
        <w:rPr>
          <w:rFonts w:ascii="Times New Roman" w:hAnsi="Times New Roman" w:cs="Times New Roman"/>
        </w:rPr>
        <w:t xml:space="preserve">) justiits- ja siseküsimuste nõukogu (edaspidi </w:t>
      </w:r>
      <w:r w:rsidRPr="001728F5">
        <w:rPr>
          <w:rFonts w:ascii="Times New Roman" w:hAnsi="Times New Roman" w:cs="Times New Roman"/>
          <w:i/>
          <w:iCs/>
        </w:rPr>
        <w:t>JSK</w:t>
      </w:r>
      <w:r w:rsidRPr="001728F5">
        <w:rPr>
          <w:rFonts w:ascii="Times New Roman" w:hAnsi="Times New Roman" w:cs="Times New Roman"/>
        </w:rPr>
        <w:t xml:space="preserve">) siseministrite istung toimub </w:t>
      </w:r>
      <w:r w:rsidR="00D15AC3">
        <w:rPr>
          <w:rFonts w:ascii="Times New Roman" w:hAnsi="Times New Roman" w:cs="Times New Roman"/>
        </w:rPr>
        <w:t>5</w:t>
      </w:r>
      <w:r w:rsidRPr="001728F5">
        <w:rPr>
          <w:rFonts w:ascii="Times New Roman" w:hAnsi="Times New Roman" w:cs="Times New Roman"/>
        </w:rPr>
        <w:t xml:space="preserve">. </w:t>
      </w:r>
      <w:r>
        <w:rPr>
          <w:rFonts w:ascii="Times New Roman" w:hAnsi="Times New Roman" w:cs="Times New Roman"/>
        </w:rPr>
        <w:t>märtsil</w:t>
      </w:r>
      <w:r w:rsidRPr="001728F5">
        <w:rPr>
          <w:rFonts w:ascii="Times New Roman" w:hAnsi="Times New Roman" w:cs="Times New Roman"/>
        </w:rPr>
        <w:t xml:space="preserve"> 202</w:t>
      </w:r>
      <w:r w:rsidR="00A808EE">
        <w:rPr>
          <w:rFonts w:ascii="Times New Roman" w:hAnsi="Times New Roman" w:cs="Times New Roman"/>
        </w:rPr>
        <w:t>5</w:t>
      </w:r>
      <w:r w:rsidRPr="001728F5">
        <w:rPr>
          <w:rFonts w:ascii="Times New Roman" w:hAnsi="Times New Roman" w:cs="Times New Roman"/>
        </w:rPr>
        <w:t xml:space="preserve">. aastal </w:t>
      </w:r>
      <w:r>
        <w:rPr>
          <w:rFonts w:ascii="Times New Roman" w:hAnsi="Times New Roman" w:cs="Times New Roman"/>
        </w:rPr>
        <w:t>Brüsselis</w:t>
      </w:r>
      <w:r w:rsidRPr="001728F5">
        <w:rPr>
          <w:rFonts w:ascii="Times New Roman" w:hAnsi="Times New Roman" w:cs="Times New Roman"/>
        </w:rPr>
        <w:t>. Eestit esindab kohtumisel</w:t>
      </w:r>
      <w:r>
        <w:rPr>
          <w:rFonts w:ascii="Times New Roman" w:hAnsi="Times New Roman" w:cs="Times New Roman"/>
        </w:rPr>
        <w:t xml:space="preserve"> Siseministeeriumi kantsler Tarmo Miilits</w:t>
      </w:r>
      <w:r w:rsidRPr="001728F5">
        <w:rPr>
          <w:rFonts w:ascii="Times New Roman" w:hAnsi="Times New Roman" w:cs="Times New Roman"/>
        </w:rPr>
        <w:t>.</w:t>
      </w:r>
    </w:p>
    <w:p w14:paraId="1897A2C2" w14:textId="77777777" w:rsidR="00AA1671" w:rsidRDefault="00AA1671" w:rsidP="00AA1671">
      <w:pPr>
        <w:spacing w:after="0" w:line="276" w:lineRule="auto"/>
        <w:jc w:val="both"/>
        <w:rPr>
          <w:rFonts w:ascii="Times New Roman" w:hAnsi="Times New Roman" w:cs="Times New Roman"/>
        </w:rPr>
      </w:pPr>
    </w:p>
    <w:p w14:paraId="0C4BA474" w14:textId="43BF2BC3" w:rsidR="00AA1671" w:rsidRDefault="00D15AC3" w:rsidP="00AA1671">
      <w:pPr>
        <w:spacing w:after="0"/>
        <w:jc w:val="both"/>
        <w:rPr>
          <w:rFonts w:ascii="Times New Roman" w:hAnsi="Times New Roman" w:cs="Times New Roman"/>
        </w:rPr>
      </w:pPr>
      <w:r>
        <w:rPr>
          <w:rFonts w:ascii="Times New Roman" w:hAnsi="Times New Roman" w:cs="Times New Roman"/>
        </w:rPr>
        <w:t>5</w:t>
      </w:r>
      <w:r w:rsidR="00AA1671">
        <w:rPr>
          <w:rFonts w:ascii="Times New Roman" w:hAnsi="Times New Roman" w:cs="Times New Roman"/>
        </w:rPr>
        <w:t>. märtsil toimuval siseküsimuste päeval keskendutakse järgmistele teemadele: i) Schengeni ala olukord ning tsükli prioriteetide rakendamine; ii) tagasisaatmiste tõhustamine; iii) riiki sisenemise ja riigist väljumise süsteemi määrus; iv) suuremahuliste IT-süsteemide koostalitlusvõime rakendamine; v) koostöö EL ja Ladina-Ameerika riikide vahel; vi) EL tegevuskava kriitilise taristu, sh merekaablite turvalisuse kohta; vii) rände välismõõde; viii) Süüria ja Ukraina olukorra mõju EL sisejulgeolekule</w:t>
      </w:r>
      <w:r w:rsidR="00E31871">
        <w:rPr>
          <w:rFonts w:ascii="Times New Roman" w:hAnsi="Times New Roman" w:cs="Times New Roman"/>
        </w:rPr>
        <w:t>; ning</w:t>
      </w:r>
      <w:r w:rsidR="00AA1671">
        <w:rPr>
          <w:rFonts w:ascii="Times New Roman" w:hAnsi="Times New Roman" w:cs="Times New Roman"/>
        </w:rPr>
        <w:t xml:space="preserve"> ix) võitlus organiseeritud kuritegevusega ja uimastikaubandusega</w:t>
      </w:r>
      <w:r w:rsidR="00E31871">
        <w:rPr>
          <w:rFonts w:ascii="Times New Roman" w:hAnsi="Times New Roman" w:cs="Times New Roman"/>
        </w:rPr>
        <w:t>.</w:t>
      </w:r>
    </w:p>
    <w:p w14:paraId="4CF09D8D" w14:textId="77777777" w:rsidR="00AA1671" w:rsidRDefault="00AA1671" w:rsidP="00AA1671">
      <w:pPr>
        <w:spacing w:after="0"/>
        <w:jc w:val="both"/>
        <w:rPr>
          <w:rFonts w:ascii="Times New Roman" w:hAnsi="Times New Roman" w:cs="Times New Roman"/>
        </w:rPr>
      </w:pPr>
    </w:p>
    <w:p w14:paraId="45D918E4" w14:textId="06434ACB" w:rsidR="00AA1671" w:rsidRDefault="00AA1671" w:rsidP="00AA1671">
      <w:pPr>
        <w:spacing w:after="0" w:line="276" w:lineRule="auto"/>
        <w:jc w:val="both"/>
        <w:rPr>
          <w:rFonts w:ascii="Times New Roman" w:hAnsi="Times New Roman" w:cs="Times New Roman"/>
        </w:rPr>
      </w:pPr>
      <w:r>
        <w:rPr>
          <w:rFonts w:ascii="Times New Roman" w:hAnsi="Times New Roman" w:cs="Times New Roman"/>
        </w:rPr>
        <w:t>Ülevaate on koostanud Siseministeeriumi EL ja välissuhete osakond, piirivalve- ja rändeosakond,</w:t>
      </w:r>
      <w:r w:rsidR="00044BC5">
        <w:rPr>
          <w:rFonts w:ascii="Times New Roman" w:hAnsi="Times New Roman" w:cs="Times New Roman"/>
        </w:rPr>
        <w:t xml:space="preserve"> sisejulgeolekuosakond,</w:t>
      </w:r>
      <w:r>
        <w:rPr>
          <w:rFonts w:ascii="Times New Roman" w:hAnsi="Times New Roman" w:cs="Times New Roman"/>
        </w:rPr>
        <w:t xml:space="preserve"> </w:t>
      </w:r>
      <w:r w:rsidR="00A854CF">
        <w:rPr>
          <w:rFonts w:ascii="Times New Roman" w:hAnsi="Times New Roman" w:cs="Times New Roman"/>
        </w:rPr>
        <w:t>digi- ja teabehaldusosakond</w:t>
      </w:r>
      <w:r>
        <w:rPr>
          <w:rFonts w:ascii="Times New Roman" w:hAnsi="Times New Roman" w:cs="Times New Roman"/>
        </w:rPr>
        <w:t xml:space="preserve"> ning Eesti alalise esinduse EL juures erialadiplomaa</w:t>
      </w:r>
      <w:r w:rsidR="00E10AED">
        <w:rPr>
          <w:rFonts w:ascii="Times New Roman" w:hAnsi="Times New Roman" w:cs="Times New Roman"/>
        </w:rPr>
        <w:t>t</w:t>
      </w:r>
      <w:r>
        <w:rPr>
          <w:rFonts w:ascii="Times New Roman" w:hAnsi="Times New Roman" w:cs="Times New Roman"/>
        </w:rPr>
        <w:t xml:space="preserve"> Birgit Paal (</w:t>
      </w:r>
      <w:hyperlink r:id="rId7" w:history="1">
        <w:r w:rsidRPr="001A2558">
          <w:rPr>
            <w:rStyle w:val="Hperlink"/>
            <w:rFonts w:ascii="Times New Roman" w:hAnsi="Times New Roman" w:cs="Times New Roman"/>
          </w:rPr>
          <w:t>birgit.paal@mfa.ee</w:t>
        </w:r>
      </w:hyperlink>
      <w:r>
        <w:rPr>
          <w:rFonts w:ascii="Times New Roman" w:hAnsi="Times New Roman" w:cs="Times New Roman"/>
        </w:rPr>
        <w:t>)</w:t>
      </w:r>
      <w:r w:rsidR="00E10AED">
        <w:rPr>
          <w:rFonts w:ascii="Times New Roman" w:hAnsi="Times New Roman" w:cs="Times New Roman"/>
        </w:rPr>
        <w:t>.</w:t>
      </w:r>
    </w:p>
    <w:p w14:paraId="349CC788" w14:textId="77777777" w:rsidR="00AA1671" w:rsidRDefault="00AA1671" w:rsidP="00AA1671">
      <w:pPr>
        <w:spacing w:after="0"/>
        <w:jc w:val="both"/>
        <w:rPr>
          <w:rFonts w:ascii="Times New Roman" w:hAnsi="Times New Roman" w:cs="Times New Roman"/>
        </w:rPr>
      </w:pPr>
    </w:p>
    <w:p w14:paraId="7D9F8B0A" w14:textId="4B6D3A47" w:rsidR="00AA1671" w:rsidRPr="00AA761A" w:rsidRDefault="00AA1671" w:rsidP="00AA1671">
      <w:pPr>
        <w:spacing w:after="0"/>
        <w:jc w:val="both"/>
        <w:rPr>
          <w:rFonts w:ascii="Times New Roman" w:hAnsi="Times New Roman" w:cs="Times New Roman"/>
          <w:b/>
          <w:bCs/>
        </w:rPr>
      </w:pPr>
      <w:r w:rsidRPr="00AA761A">
        <w:rPr>
          <w:rFonts w:ascii="Times New Roman" w:hAnsi="Times New Roman" w:cs="Times New Roman"/>
          <w:b/>
          <w:bCs/>
        </w:rPr>
        <w:t xml:space="preserve">Seletuskirja koostamise hetkeks ei ole EL Nõukogu eesistuja </w:t>
      </w:r>
      <w:r w:rsidR="0002535A">
        <w:rPr>
          <w:rFonts w:ascii="Times New Roman" w:hAnsi="Times New Roman" w:cs="Times New Roman"/>
          <w:b/>
          <w:bCs/>
        </w:rPr>
        <w:t>Poola</w:t>
      </w:r>
      <w:r w:rsidRPr="00AA761A">
        <w:rPr>
          <w:rFonts w:ascii="Times New Roman" w:hAnsi="Times New Roman" w:cs="Times New Roman"/>
          <w:b/>
          <w:bCs/>
        </w:rPr>
        <w:t xml:space="preserve"> esitanud </w:t>
      </w:r>
      <w:r>
        <w:rPr>
          <w:rFonts w:ascii="Times New Roman" w:hAnsi="Times New Roman" w:cs="Times New Roman"/>
          <w:b/>
          <w:bCs/>
        </w:rPr>
        <w:t xml:space="preserve">kõiki arutelu alusdokumente. </w:t>
      </w:r>
      <w:r w:rsidR="00E970CE">
        <w:rPr>
          <w:rFonts w:ascii="Times New Roman" w:hAnsi="Times New Roman" w:cs="Times New Roman"/>
          <w:b/>
          <w:bCs/>
        </w:rPr>
        <w:t>Esitatud olid ainuüksi Schengeni Nõukogu formaati kuuluvad arutelupaberid ning EL-i ja Ladina-Ameerika vaheliste suhete ülevaade.</w:t>
      </w:r>
    </w:p>
    <w:p w14:paraId="67651E63" w14:textId="77777777" w:rsidR="00AA1671" w:rsidRDefault="00AA1671" w:rsidP="00AA1671">
      <w:pPr>
        <w:spacing w:after="0"/>
        <w:jc w:val="center"/>
        <w:rPr>
          <w:rFonts w:ascii="Times New Roman" w:hAnsi="Times New Roman" w:cs="Times New Roman"/>
        </w:rPr>
      </w:pPr>
    </w:p>
    <w:p w14:paraId="010E6992" w14:textId="6E53C8DB" w:rsidR="0002535A" w:rsidRPr="0002535A" w:rsidRDefault="0002535A" w:rsidP="0002535A">
      <w:pPr>
        <w:spacing w:after="0"/>
        <w:jc w:val="both"/>
        <w:rPr>
          <w:rFonts w:ascii="Times New Roman" w:hAnsi="Times New Roman" w:cs="Times New Roman"/>
          <w:b/>
          <w:bCs/>
        </w:rPr>
      </w:pPr>
      <w:r w:rsidRPr="0002535A">
        <w:rPr>
          <w:rFonts w:ascii="Times New Roman" w:hAnsi="Times New Roman" w:cs="Times New Roman"/>
          <w:b/>
          <w:bCs/>
        </w:rPr>
        <w:t>1. Schengeni ala toimepidevus</w:t>
      </w:r>
      <w:r>
        <w:rPr>
          <w:rFonts w:ascii="Times New Roman" w:hAnsi="Times New Roman" w:cs="Times New Roman"/>
          <w:b/>
          <w:bCs/>
        </w:rPr>
        <w:t xml:space="preserve"> ja tagasisaatmiste tõhustamine</w:t>
      </w:r>
    </w:p>
    <w:p w14:paraId="2142DF1D" w14:textId="10FE84E5" w:rsidR="0002535A" w:rsidRDefault="0002535A" w:rsidP="0002535A">
      <w:pPr>
        <w:spacing w:after="0"/>
        <w:jc w:val="both"/>
        <w:rPr>
          <w:rFonts w:ascii="Times New Roman" w:hAnsi="Times New Roman" w:cs="Times New Roman"/>
          <w:i/>
          <w:iCs/>
        </w:rPr>
      </w:pPr>
      <w:r w:rsidRPr="0002535A">
        <w:rPr>
          <w:rFonts w:ascii="Times New Roman" w:hAnsi="Times New Roman" w:cs="Times New Roman"/>
          <w:i/>
          <w:iCs/>
          <w:u w:val="single"/>
        </w:rPr>
        <w:t>Päevakorrapunkti käsitlemise eesmärk</w:t>
      </w:r>
      <w:r w:rsidRPr="0002535A">
        <w:rPr>
          <w:rFonts w:ascii="Times New Roman" w:hAnsi="Times New Roman" w:cs="Times New Roman"/>
          <w:i/>
          <w:iCs/>
        </w:rPr>
        <w:t xml:space="preserve">: toimub siseministrite arutelu värske Schengeni baromeetri ning Schengeni tsükli prioriteetide üle, milles viimane keskendub tagasisaatmiste tõhustamisele. </w:t>
      </w:r>
    </w:p>
    <w:p w14:paraId="3553078D" w14:textId="77777777" w:rsidR="00E31871" w:rsidRDefault="00E31871" w:rsidP="0002535A">
      <w:pPr>
        <w:spacing w:after="0"/>
        <w:jc w:val="both"/>
        <w:rPr>
          <w:rFonts w:ascii="Times New Roman" w:hAnsi="Times New Roman" w:cs="Times New Roman"/>
          <w:i/>
          <w:iCs/>
        </w:rPr>
      </w:pPr>
    </w:p>
    <w:p w14:paraId="60DD5555" w14:textId="2B6C1625" w:rsidR="00E31871" w:rsidRDefault="008A6AB1" w:rsidP="0002535A">
      <w:pPr>
        <w:spacing w:after="0"/>
        <w:jc w:val="both"/>
        <w:rPr>
          <w:rFonts w:ascii="Times New Roman" w:hAnsi="Times New Roman" w:cs="Times New Roman"/>
        </w:rPr>
      </w:pPr>
      <w:r>
        <w:rPr>
          <w:rFonts w:ascii="Times New Roman" w:hAnsi="Times New Roman" w:cs="Times New Roman"/>
          <w:b/>
          <w:bCs/>
        </w:rPr>
        <w:t>Schengeni b</w:t>
      </w:r>
      <w:r w:rsidR="00E31871">
        <w:rPr>
          <w:rFonts w:ascii="Times New Roman" w:hAnsi="Times New Roman" w:cs="Times New Roman"/>
          <w:b/>
          <w:bCs/>
        </w:rPr>
        <w:t>aromeet</w:t>
      </w:r>
      <w:r>
        <w:rPr>
          <w:rFonts w:ascii="Times New Roman" w:hAnsi="Times New Roman" w:cs="Times New Roman"/>
          <w:b/>
          <w:bCs/>
        </w:rPr>
        <w:t>ri</w:t>
      </w:r>
      <w:r>
        <w:rPr>
          <w:rFonts w:ascii="Times New Roman" w:hAnsi="Times New Roman" w:cs="Times New Roman"/>
        </w:rPr>
        <w:t xml:space="preserve"> näol on tegu juba üheksanda ülevaatega peamistest suundumustest Schengeni alal</w:t>
      </w:r>
      <w:r w:rsidR="002B6293">
        <w:rPr>
          <w:rFonts w:ascii="Times New Roman" w:hAnsi="Times New Roman" w:cs="Times New Roman"/>
        </w:rPr>
        <w:t xml:space="preserve">: Euroopa Komisjoni rände- ja </w:t>
      </w:r>
      <w:proofErr w:type="spellStart"/>
      <w:r w:rsidR="002B6293">
        <w:rPr>
          <w:rFonts w:ascii="Times New Roman" w:hAnsi="Times New Roman" w:cs="Times New Roman"/>
        </w:rPr>
        <w:t>siseküsimuste</w:t>
      </w:r>
      <w:proofErr w:type="spellEnd"/>
      <w:r w:rsidR="002B6293">
        <w:rPr>
          <w:rFonts w:ascii="Times New Roman" w:hAnsi="Times New Roman" w:cs="Times New Roman"/>
        </w:rPr>
        <w:t xml:space="preserve"> volinik Magnus </w:t>
      </w:r>
      <w:proofErr w:type="spellStart"/>
      <w:r w:rsidR="002B6293">
        <w:rPr>
          <w:rFonts w:ascii="Times New Roman" w:hAnsi="Times New Roman" w:cs="Times New Roman"/>
        </w:rPr>
        <w:t>Brunner</w:t>
      </w:r>
      <w:proofErr w:type="spellEnd"/>
      <w:r w:rsidR="002B6293">
        <w:rPr>
          <w:rFonts w:ascii="Times New Roman" w:hAnsi="Times New Roman" w:cs="Times New Roman"/>
        </w:rPr>
        <w:t xml:space="preserve"> tutvustab baromeetri põhilisi teese, mille järel on EL liikmesriikide siseministritel võimalik anda neile oma tagasiside. </w:t>
      </w:r>
      <w:r>
        <w:rPr>
          <w:rFonts w:ascii="Times New Roman" w:hAnsi="Times New Roman" w:cs="Times New Roman"/>
        </w:rPr>
        <w:t>2024. aastal on Schengeni ala katnud 40% kõigist rahvusvahelistest piiriületustest, võttes vastu üle 500 000 000 reisija. Arvestades nii mahukat inimeste liikumist üle ala piiride, on suuremahuliste piiriüleste infosüsteemide koostalitlusvõime endiselt esmaprioriteediks</w:t>
      </w:r>
      <w:r w:rsidR="00CB7704">
        <w:rPr>
          <w:rFonts w:ascii="Times New Roman" w:hAnsi="Times New Roman" w:cs="Times New Roman"/>
        </w:rPr>
        <w:t>. S</w:t>
      </w:r>
      <w:r>
        <w:rPr>
          <w:rFonts w:ascii="Times New Roman" w:hAnsi="Times New Roman" w:cs="Times New Roman"/>
        </w:rPr>
        <w:t>amuti tuleks kasutada kõiki võimalusi, mida juba praegu pakuvad Schengeni infosüsteem (SIS) ning viisa infosüsteem (VIS)</w:t>
      </w:r>
      <w:r w:rsidR="00CB7704">
        <w:rPr>
          <w:rFonts w:ascii="Times New Roman" w:hAnsi="Times New Roman" w:cs="Times New Roman"/>
        </w:rPr>
        <w:t xml:space="preserve">, kuna paljud teadaanded siiani ei peegelda kogu vajalikku kriitilist teavet. Eraldi tuleks pöörata tähelepanu piirihalduse harmoniseerimisele üle kõigi EL-i liikmesriikide, mille puhul on oluline roll </w:t>
      </w:r>
      <w:r w:rsidR="00CB7704" w:rsidRPr="00CB7704">
        <w:rPr>
          <w:rFonts w:ascii="Times New Roman" w:hAnsi="Times New Roman" w:cs="Times New Roman"/>
        </w:rPr>
        <w:t>Euroopa Piiri- ja Rannikuvalve Amet</w:t>
      </w:r>
      <w:r w:rsidR="00CB7704">
        <w:rPr>
          <w:rFonts w:ascii="Times New Roman" w:hAnsi="Times New Roman" w:cs="Times New Roman"/>
        </w:rPr>
        <w:t xml:space="preserve">il (edaspidi </w:t>
      </w:r>
      <w:proofErr w:type="spellStart"/>
      <w:r w:rsidR="00CB7704">
        <w:rPr>
          <w:rFonts w:ascii="Times New Roman" w:hAnsi="Times New Roman" w:cs="Times New Roman"/>
        </w:rPr>
        <w:t>Frontex</w:t>
      </w:r>
      <w:proofErr w:type="spellEnd"/>
      <w:r w:rsidR="00CB7704">
        <w:rPr>
          <w:rFonts w:ascii="Times New Roman" w:hAnsi="Times New Roman" w:cs="Times New Roman"/>
        </w:rPr>
        <w:t>), mis tegutseb lisaks EL-i liikmesriikidele ka kaheksasliiduvälises riigis. Piirihalduse arendamise toetamiseks oli 2024. aastal eraldatud 1 miljard € EL-i vahenditest.</w:t>
      </w:r>
    </w:p>
    <w:p w14:paraId="184438A6" w14:textId="77777777" w:rsidR="00CB7704" w:rsidRDefault="00CB7704" w:rsidP="0002535A">
      <w:pPr>
        <w:spacing w:after="0"/>
        <w:jc w:val="both"/>
        <w:rPr>
          <w:rFonts w:ascii="Times New Roman" w:hAnsi="Times New Roman" w:cs="Times New Roman"/>
        </w:rPr>
      </w:pPr>
    </w:p>
    <w:p w14:paraId="798676D6" w14:textId="77777777" w:rsidR="002B6293" w:rsidRDefault="00CB7704" w:rsidP="0002535A">
      <w:pPr>
        <w:spacing w:after="0"/>
        <w:jc w:val="both"/>
        <w:rPr>
          <w:rFonts w:ascii="Times New Roman" w:hAnsi="Times New Roman" w:cs="Times New Roman"/>
        </w:rPr>
      </w:pPr>
      <w:r>
        <w:rPr>
          <w:rFonts w:ascii="Times New Roman" w:hAnsi="Times New Roman" w:cs="Times New Roman"/>
        </w:rPr>
        <w:lastRenderedPageBreak/>
        <w:t xml:space="preserve">2024. aastal toimus ebaseaduslike piiriületuste langus 38% võrra üle terve Schengeni ala. </w:t>
      </w:r>
      <w:r w:rsidR="007A547D">
        <w:rPr>
          <w:rFonts w:ascii="Times New Roman" w:hAnsi="Times New Roman" w:cs="Times New Roman"/>
        </w:rPr>
        <w:t xml:space="preserve">Samuti tasub endiselt panustada valmisolekusse ja võimekusse, kuna ebaseadusliku rände lähteriikides (nt Liibüa, Tuneesia, Mauritaania ning Senegal) on kasvanud väljarändesurve. Konfliktid Lähis-Idas ning ebastabiilsus Süürias on loonud viljaka pinna äärmusluse levikuks, mille tõttu on uueks murekohaks välisvõistlejate ja -terroristide võimalik naasmine Schengeni riikidesse. </w:t>
      </w:r>
      <w:r w:rsidR="0073740F">
        <w:rPr>
          <w:rFonts w:ascii="Times New Roman" w:hAnsi="Times New Roman" w:cs="Times New Roman"/>
        </w:rPr>
        <w:t>Kuna ülemaailmne julgeolekuolukord on muutunud varasemast keerukamaks, siis tuleks tugevdada Schengeni ala turvalisuse dimensiooni, mille alla kuuluks ka olukorraülevaade akuutsetest ohtudest Euroopas. Samuti tuleks oluliselt parandada piiriüleste operatiivinfo vahetust õiguskaitseasutuste vahel, kuna praegu kehtiv õigusraamistik ei ole piisavalt kasutatud liikmesriikide poolt praktilisel tasandil. Tulenevalt ka hiljutistest Venemaa poolt ellu viidud sabotaažiaktide</w:t>
      </w:r>
      <w:r w:rsidR="00DE78D6">
        <w:rPr>
          <w:rFonts w:ascii="Times New Roman" w:hAnsi="Times New Roman" w:cs="Times New Roman"/>
        </w:rPr>
        <w:t>st tuleks põhjalikumalt ja suurema tähelepanuga kaaluda sisenemis- ja elamislubasid Schengeni ala riikides, eriti arvestades, et Venemaa suure tõenäosusega jätkab EL-i riikide julgeolekunõrkuste otsimist ja ärakasutamist. Seetõttu on murettekitav Schengeni ala riikide erikoelised lähenemised Venemaa kodanike lubamisele Euroopasse.</w:t>
      </w:r>
      <w:r w:rsidR="003B1D95">
        <w:rPr>
          <w:rFonts w:ascii="Times New Roman" w:hAnsi="Times New Roman" w:cs="Times New Roman"/>
        </w:rPr>
        <w:t xml:space="preserve"> Lisaks tasub arvestada, et 86% </w:t>
      </w:r>
      <w:r w:rsidR="003A5BD2">
        <w:rPr>
          <w:rFonts w:ascii="Times New Roman" w:hAnsi="Times New Roman" w:cs="Times New Roman"/>
        </w:rPr>
        <w:t xml:space="preserve">kõrge ohutasemega organiseeritud kuritegevuse võrgustikest tegutsevad piiriüleselt ning kalduvad ära kasutama seaduslikke ettevõtlusstruktuure, k.a. ebaseaduslike sisserändajate smugeldamiseks, viisade väärkasutamiseks ja inimkaubanduse korraldamiseks. </w:t>
      </w:r>
    </w:p>
    <w:p w14:paraId="5933E04D" w14:textId="77777777" w:rsidR="00B6163B" w:rsidRDefault="00B6163B" w:rsidP="0002535A">
      <w:pPr>
        <w:spacing w:after="0"/>
        <w:jc w:val="both"/>
        <w:rPr>
          <w:rFonts w:ascii="Times New Roman" w:hAnsi="Times New Roman" w:cs="Times New Roman"/>
        </w:rPr>
      </w:pPr>
    </w:p>
    <w:p w14:paraId="43F882C0" w14:textId="77777777" w:rsidR="00B6163B" w:rsidRPr="00EA2EDC" w:rsidRDefault="00B6163B" w:rsidP="00B6163B">
      <w:pPr>
        <w:spacing w:after="0"/>
        <w:jc w:val="both"/>
        <w:rPr>
          <w:rFonts w:ascii="Times New Roman" w:hAnsi="Times New Roman" w:cs="Times New Roman"/>
          <w:b/>
          <w:bCs/>
        </w:rPr>
      </w:pPr>
      <w:r w:rsidRPr="00EA2EDC">
        <w:rPr>
          <w:rFonts w:ascii="Times New Roman" w:hAnsi="Times New Roman" w:cs="Times New Roman"/>
          <w:b/>
          <w:bCs/>
        </w:rPr>
        <w:t>Eesti põhisõnumid:</w:t>
      </w:r>
    </w:p>
    <w:p w14:paraId="7F847805" w14:textId="21D02791" w:rsidR="00E34341" w:rsidRPr="00E34341" w:rsidRDefault="00B6163B" w:rsidP="00E34341">
      <w:pPr>
        <w:spacing w:after="0"/>
        <w:jc w:val="both"/>
        <w:rPr>
          <w:rFonts w:ascii="Times New Roman" w:hAnsi="Times New Roman" w:cs="Times New Roman"/>
        </w:rPr>
      </w:pPr>
      <w:r w:rsidRPr="00EA2EDC">
        <w:rPr>
          <w:rFonts w:ascii="Times New Roman" w:hAnsi="Times New Roman" w:cs="Times New Roman"/>
          <w:b/>
          <w:bCs/>
        </w:rPr>
        <w:t xml:space="preserve">Eesti </w:t>
      </w:r>
      <w:r>
        <w:rPr>
          <w:rFonts w:ascii="Times New Roman" w:hAnsi="Times New Roman" w:cs="Times New Roman"/>
        </w:rPr>
        <w:t xml:space="preserve">vaatest on oluline panustada Schengeni ala piirihalduse ja -taristu tugevdamisesse, mille tarvis peavad olema eraldatud piisavad vahendid EL-i eelarvest. Arvestades oluliselt muutunud julgeolekuolukorda, eriti Schengeni ala piiridel, tuleb seada ala turvalisus ja julgeolek prioriteediks ning arvestada liikmesriikide toetamisel ka vahetut lähedust ebademokraatlike režiimidega riikidele. </w:t>
      </w:r>
      <w:proofErr w:type="spellStart"/>
      <w:r>
        <w:rPr>
          <w:rFonts w:ascii="Times New Roman" w:hAnsi="Times New Roman" w:cs="Times New Roman"/>
        </w:rPr>
        <w:t>Frontexi</w:t>
      </w:r>
      <w:proofErr w:type="spellEnd"/>
      <w:r>
        <w:rPr>
          <w:rFonts w:ascii="Times New Roman" w:hAnsi="Times New Roman" w:cs="Times New Roman"/>
        </w:rPr>
        <w:t xml:space="preserve"> mandaadi tugevdamine ning alaliste esinduste paigutamine piiririikidesse, k.a. Eestisse, panustab oluliselt piirivalve parandamisesse ning aitab kiiremas korras reageerida võimalikele rände instrumentaliseerimise olukordadele. Samuti on Eesti vaatest oluline harmoniseerida ja oluliselt karmistada Schengeni ala riikide lähenemist Venemaa kodanike viibimis- ja elamislubade osas. </w:t>
      </w:r>
      <w:r w:rsidR="00E34341" w:rsidRPr="00E34341">
        <w:rPr>
          <w:rFonts w:ascii="Times New Roman" w:hAnsi="Times New Roman" w:cs="Times New Roman"/>
        </w:rPr>
        <w:t>Eesti toetab tegevusi, mis tugevdavad E</w:t>
      </w:r>
      <w:r w:rsidR="00E34341">
        <w:rPr>
          <w:rFonts w:ascii="Times New Roman" w:hAnsi="Times New Roman" w:cs="Times New Roman"/>
        </w:rPr>
        <w:t>L-i</w:t>
      </w:r>
      <w:r w:rsidR="00E34341" w:rsidRPr="00E34341">
        <w:rPr>
          <w:rFonts w:ascii="Times New Roman" w:hAnsi="Times New Roman" w:cs="Times New Roman"/>
        </w:rPr>
        <w:t xml:space="preserve"> valmisolekut vaenulike kolmandate riikide õõnestustegevuse ja sabotaaži ärahoidmiseks, raskendavad nende operatsioonide elluviimist ning tõhustavad nende eest karistamise ja poliitilise omistamisega seotud aspekte. Peame vajalikuks E</w:t>
      </w:r>
      <w:r w:rsidR="00E34341">
        <w:rPr>
          <w:rFonts w:ascii="Times New Roman" w:hAnsi="Times New Roman" w:cs="Times New Roman"/>
        </w:rPr>
        <w:t>L-i</w:t>
      </w:r>
      <w:r w:rsidR="00E34341" w:rsidRPr="00E34341">
        <w:rPr>
          <w:rFonts w:ascii="Times New Roman" w:hAnsi="Times New Roman" w:cs="Times New Roman"/>
        </w:rPr>
        <w:t xml:space="preserve"> strateegilise ja kõikehõlmava lähenemise väljatöötamist eelkõige Venemaa Föderatsiooni tegevusest tulenevate hübriidohtudega võitlemisel ning edasise eskalatsiooni pidurdamisel. Eesti peab seejuures oluliseks ühtlaselt range viisa- ja elamisloapoliitika rakendamist agressorriikide kodanike suhtes kogu E</w:t>
      </w:r>
      <w:r w:rsidR="00E34341">
        <w:rPr>
          <w:rFonts w:ascii="Times New Roman" w:hAnsi="Times New Roman" w:cs="Times New Roman"/>
        </w:rPr>
        <w:t>L-is</w:t>
      </w:r>
      <w:r w:rsidR="00E34341" w:rsidRPr="00E34341">
        <w:rPr>
          <w:rFonts w:ascii="Times New Roman" w:hAnsi="Times New Roman" w:cs="Times New Roman"/>
        </w:rPr>
        <w:t>. </w:t>
      </w:r>
    </w:p>
    <w:p w14:paraId="07E053B9" w14:textId="17FD65CF" w:rsidR="00B6163B" w:rsidRDefault="00B6163B" w:rsidP="0002535A">
      <w:pPr>
        <w:spacing w:after="0"/>
        <w:jc w:val="both"/>
        <w:rPr>
          <w:rFonts w:ascii="Times New Roman" w:hAnsi="Times New Roman" w:cs="Times New Roman"/>
        </w:rPr>
      </w:pPr>
    </w:p>
    <w:p w14:paraId="68585387" w14:textId="77777777" w:rsidR="00F40260" w:rsidRDefault="00F40260" w:rsidP="0002535A">
      <w:pPr>
        <w:spacing w:after="0"/>
        <w:jc w:val="both"/>
        <w:rPr>
          <w:rFonts w:ascii="Times New Roman" w:hAnsi="Times New Roman" w:cs="Times New Roman"/>
        </w:rPr>
      </w:pPr>
    </w:p>
    <w:p w14:paraId="740624CC" w14:textId="77777777" w:rsidR="00B6163B" w:rsidRDefault="00F40260" w:rsidP="0002535A">
      <w:pPr>
        <w:spacing w:after="0"/>
        <w:jc w:val="both"/>
        <w:rPr>
          <w:rFonts w:ascii="Times New Roman" w:hAnsi="Times New Roman" w:cs="Times New Roman"/>
        </w:rPr>
      </w:pPr>
      <w:bookmarkStart w:id="0" w:name="_Hlk191360894"/>
      <w:r w:rsidRPr="00F40260">
        <w:rPr>
          <w:rFonts w:ascii="Times New Roman" w:hAnsi="Times New Roman" w:cs="Times New Roman"/>
          <w:b/>
          <w:bCs/>
        </w:rPr>
        <w:t>Schengeni tsükli prioriteetide rakendamise</w:t>
      </w:r>
      <w:r>
        <w:rPr>
          <w:rFonts w:ascii="Times New Roman" w:hAnsi="Times New Roman" w:cs="Times New Roman"/>
        </w:rPr>
        <w:t xml:space="preserve"> arutelu keskendub ebaseaduslike sisserändajate tagasisaatmiste tõhustamisele</w:t>
      </w:r>
      <w:r w:rsidR="007F2EAB">
        <w:rPr>
          <w:rFonts w:ascii="Times New Roman" w:hAnsi="Times New Roman" w:cs="Times New Roman"/>
        </w:rPr>
        <w:t xml:space="preserve">. Schengeni nõukogu seadis tagasisaatmiste valdkonda Schengeni tsükli prioriteediks 2024-2025, </w:t>
      </w:r>
      <w:r w:rsidR="007956B7">
        <w:rPr>
          <w:rFonts w:ascii="Times New Roman" w:hAnsi="Times New Roman" w:cs="Times New Roman"/>
        </w:rPr>
        <w:t xml:space="preserve">samuti viidi 2024. aastal Schengeni temaatiline hindamine, mille raames formuleeriti soovitusi tagasisaatmiste õigusraamistiku parandamiseks ja tõhustamiseks. Euroopa Komisjon on sellest tõukuvalt algatanud </w:t>
      </w:r>
      <w:proofErr w:type="spellStart"/>
      <w:r w:rsidR="007956B7">
        <w:rPr>
          <w:rFonts w:ascii="Times New Roman" w:hAnsi="Times New Roman" w:cs="Times New Roman"/>
        </w:rPr>
        <w:t>tagasisaatmismääruse</w:t>
      </w:r>
      <w:proofErr w:type="spellEnd"/>
      <w:r w:rsidR="007956B7">
        <w:rPr>
          <w:rFonts w:ascii="Times New Roman" w:hAnsi="Times New Roman" w:cs="Times New Roman"/>
        </w:rPr>
        <w:t xml:space="preserve"> (EL) 2018/1860 hindamist ning teavitanud liikmesriike peatselt </w:t>
      </w:r>
      <w:r w:rsidR="00B84FDB">
        <w:rPr>
          <w:rFonts w:ascii="Times New Roman" w:hAnsi="Times New Roman" w:cs="Times New Roman"/>
        </w:rPr>
        <w:t xml:space="preserve">ilmuvast algatusest tagasisaatmiste </w:t>
      </w:r>
      <w:r w:rsidR="00B84FDB">
        <w:rPr>
          <w:rFonts w:ascii="Times New Roman" w:hAnsi="Times New Roman" w:cs="Times New Roman"/>
        </w:rPr>
        <w:lastRenderedPageBreak/>
        <w:t>õigusraamistiku uuendamiseks.</w:t>
      </w:r>
      <w:r w:rsidR="0066391D">
        <w:rPr>
          <w:rFonts w:ascii="Times New Roman" w:hAnsi="Times New Roman" w:cs="Times New Roman"/>
        </w:rPr>
        <w:t xml:space="preserve"> Vaatamata nendele sammudele tasub EL Nõukogu eesistuja Poola arvates jätkuvalt keskenduda murekohtade lahendamisele, kuna tagasisaatmiste määr EL-is on jätkuvalt madal. Ebaseaduslike sisserändajate tagasisaatmisel on mitmeid raskusi, mis </w:t>
      </w:r>
      <w:r w:rsidR="0075611E">
        <w:rPr>
          <w:rFonts w:ascii="Times New Roman" w:hAnsi="Times New Roman" w:cs="Times New Roman"/>
        </w:rPr>
        <w:t xml:space="preserve">on leitavad paljudes liikmesriikides: keerulised siseriiklikud õiguspraktikad, raskused </w:t>
      </w:r>
      <w:proofErr w:type="spellStart"/>
      <w:r w:rsidR="0075611E">
        <w:rPr>
          <w:rFonts w:ascii="Times New Roman" w:hAnsi="Times New Roman" w:cs="Times New Roman"/>
        </w:rPr>
        <w:t>asutustevahelises</w:t>
      </w:r>
      <w:proofErr w:type="spellEnd"/>
      <w:r w:rsidR="0075611E">
        <w:rPr>
          <w:rFonts w:ascii="Times New Roman" w:hAnsi="Times New Roman" w:cs="Times New Roman"/>
        </w:rPr>
        <w:t xml:space="preserve"> koordineerimises, toimepidevate operatiivsete protseduuride olemasolu, inimressursside puudus ja ebatõhus võimekuste haldamine</w:t>
      </w:r>
      <w:r w:rsidR="0093472F">
        <w:rPr>
          <w:rFonts w:ascii="Times New Roman" w:hAnsi="Times New Roman" w:cs="Times New Roman"/>
        </w:rPr>
        <w:t xml:space="preserve">, korduvate asüülitaotluste esitamine eesmärgiga venitada menetlust ning raskused tagasisaadetavate lahkumisteekonna jälgimisel. </w:t>
      </w:r>
    </w:p>
    <w:p w14:paraId="700790E9" w14:textId="77777777" w:rsidR="00B6163B" w:rsidRDefault="00B6163B" w:rsidP="0002535A">
      <w:pPr>
        <w:spacing w:after="0"/>
        <w:jc w:val="both"/>
        <w:rPr>
          <w:rFonts w:ascii="Times New Roman" w:hAnsi="Times New Roman" w:cs="Times New Roman"/>
        </w:rPr>
      </w:pPr>
    </w:p>
    <w:p w14:paraId="704C4D71" w14:textId="28039286" w:rsidR="00F40260" w:rsidRDefault="0093472F" w:rsidP="0002535A">
      <w:pPr>
        <w:spacing w:after="0"/>
        <w:jc w:val="both"/>
        <w:rPr>
          <w:rFonts w:ascii="Times New Roman" w:hAnsi="Times New Roman" w:cs="Times New Roman"/>
        </w:rPr>
      </w:pPr>
      <w:r>
        <w:rPr>
          <w:rFonts w:ascii="Times New Roman" w:hAnsi="Times New Roman" w:cs="Times New Roman"/>
        </w:rPr>
        <w:t xml:space="preserve">Selleks, et oluliselt vähendada vahet tagasisaatmisotsuste ja teostatud tagasisaatmiste vahel, </w:t>
      </w:r>
      <w:r w:rsidR="00B6163B">
        <w:rPr>
          <w:rFonts w:ascii="Times New Roman" w:hAnsi="Times New Roman" w:cs="Times New Roman"/>
        </w:rPr>
        <w:t xml:space="preserve">on vajalik tegevuste läbimõeldud planeerimine ning piisav ressursside ja võimekuste lõimumine </w:t>
      </w:r>
      <w:proofErr w:type="spellStart"/>
      <w:r w:rsidR="00B6163B">
        <w:rPr>
          <w:rFonts w:ascii="Times New Roman" w:hAnsi="Times New Roman" w:cs="Times New Roman"/>
        </w:rPr>
        <w:t>tagasisaatmisprotsessi</w:t>
      </w:r>
      <w:proofErr w:type="spellEnd"/>
      <w:r w:rsidR="00B6163B">
        <w:rPr>
          <w:rFonts w:ascii="Times New Roman" w:hAnsi="Times New Roman" w:cs="Times New Roman"/>
        </w:rPr>
        <w:t>. Paraku on temaatilise hindamise alusel puudub enamusel EL-i liikmesriikidest toimepidevusplaan tagasisaatmiste valdkonnas. Samuti takistab olukorra parendamist asjaolu, et kolmandad riigid – nii lähte- kui ka läbisõiduriigid – ei tee piisavat koostööd oma kodanike vastuvõtmisel, k.a. reisidokumentide väljastamisel ja isikusamasuse tuvastamisel.</w:t>
      </w:r>
      <w:r w:rsidR="003D442E">
        <w:rPr>
          <w:rFonts w:ascii="Times New Roman" w:hAnsi="Times New Roman" w:cs="Times New Roman"/>
        </w:rPr>
        <w:t xml:space="preserve"> Kolmandaks kitsaskohaks on ebapiisav olemasolevate infosüsteemide (nt SIS) ja nende tehniliste võimaluste kasutamine, eriti juba väljasaadetud isikute tagasipöördumiskatse tuvastamisel. Viimane on vajalik selleks, et vähendada varjupaigamenetluses oleva isiku põgenemisriski ning edendada eri liikmesriikide tagasisaatmisotsuste vastastikust tunnustamist. SIS korrapärane kasutamine võimaldaks </w:t>
      </w:r>
      <w:proofErr w:type="spellStart"/>
      <w:r w:rsidR="003D442E">
        <w:rPr>
          <w:rFonts w:ascii="Times New Roman" w:hAnsi="Times New Roman" w:cs="Times New Roman"/>
        </w:rPr>
        <w:t>tagasipöördujaid</w:t>
      </w:r>
      <w:proofErr w:type="spellEnd"/>
      <w:r w:rsidR="003D442E">
        <w:rPr>
          <w:rFonts w:ascii="Times New Roman" w:hAnsi="Times New Roman" w:cs="Times New Roman"/>
        </w:rPr>
        <w:t xml:space="preserve"> tuvastada, kuid antud funktsioon ei ole liikmesriikide seas laialdaselt kasutatud. Lisaks, tuginedes temaatilistele hindamistele, nõrgestab tagasisaatmisi liikmesriikide üksteisest erinevad lähenemised vabatahtliku tagasipöördumise ja </w:t>
      </w:r>
      <w:proofErr w:type="spellStart"/>
      <w:r w:rsidR="003D442E">
        <w:rPr>
          <w:rFonts w:ascii="Times New Roman" w:hAnsi="Times New Roman" w:cs="Times New Roman"/>
        </w:rPr>
        <w:t>taaslõimumise</w:t>
      </w:r>
      <w:proofErr w:type="spellEnd"/>
      <w:r w:rsidR="003D442E">
        <w:rPr>
          <w:rFonts w:ascii="Times New Roman" w:hAnsi="Times New Roman" w:cs="Times New Roman"/>
        </w:rPr>
        <w:t xml:space="preserve"> osas. Sellest tulenevalt võivad ebaseaduslikud sisserändajad üritada liikuda riikidesse, kus on leebemad tingimused, mis omakorda loob Schengeni ala sisest rändevoogu.</w:t>
      </w:r>
    </w:p>
    <w:p w14:paraId="513D0371" w14:textId="77777777" w:rsidR="003D442E" w:rsidRDefault="003D442E" w:rsidP="0002535A">
      <w:pPr>
        <w:spacing w:after="0"/>
        <w:jc w:val="both"/>
        <w:rPr>
          <w:rFonts w:ascii="Times New Roman" w:hAnsi="Times New Roman" w:cs="Times New Roman"/>
        </w:rPr>
      </w:pPr>
    </w:p>
    <w:p w14:paraId="7247BA11" w14:textId="551767DD" w:rsidR="003D442E" w:rsidRDefault="00C96649" w:rsidP="0002535A">
      <w:pPr>
        <w:spacing w:after="0"/>
        <w:jc w:val="both"/>
        <w:rPr>
          <w:rFonts w:ascii="Times New Roman" w:hAnsi="Times New Roman" w:cs="Times New Roman"/>
        </w:rPr>
      </w:pPr>
      <w:r>
        <w:rPr>
          <w:rFonts w:ascii="Times New Roman" w:hAnsi="Times New Roman" w:cs="Times New Roman"/>
        </w:rPr>
        <w:t xml:space="preserve">Seetõttu on EL Nõukogu eesistuja Poola arvates vajalik märkimisväärne pühenduse süvendamine liikmesriikide poolt. Selle esimeseks sammuks võiks olla siseriiklike protsesside kriitiline hindamine, et tuvastada põhilisi kitsaskohti ning kindlustada ressursside mõistlikku kasutamist. Näiteks võiks keskenduda sisemiste protsesside tõhustamisele võttes laiemalt kasutusele digilahendusi, eriti andmesisestuse ja -võrdluse puhul. Samuti on heaks lahenduseks ühtsete </w:t>
      </w:r>
      <w:proofErr w:type="spellStart"/>
      <w:r>
        <w:rPr>
          <w:rFonts w:ascii="Times New Roman" w:hAnsi="Times New Roman" w:cs="Times New Roman"/>
        </w:rPr>
        <w:t>tagasisaatmisotsuste</w:t>
      </w:r>
      <w:proofErr w:type="spellEnd"/>
      <w:r>
        <w:rPr>
          <w:rFonts w:ascii="Times New Roman" w:hAnsi="Times New Roman" w:cs="Times New Roman"/>
        </w:rPr>
        <w:t xml:space="preserve"> vormingute lõimumine </w:t>
      </w:r>
      <w:proofErr w:type="spellStart"/>
      <w:r>
        <w:rPr>
          <w:rFonts w:ascii="Times New Roman" w:hAnsi="Times New Roman" w:cs="Times New Roman"/>
        </w:rPr>
        <w:t>SIS-iga</w:t>
      </w:r>
      <w:proofErr w:type="spellEnd"/>
      <w:r>
        <w:rPr>
          <w:rFonts w:ascii="Times New Roman" w:hAnsi="Times New Roman" w:cs="Times New Roman"/>
        </w:rPr>
        <w:t xml:space="preserve">, mis oluliselt tõhustaks SIS teadete </w:t>
      </w:r>
      <w:r w:rsidR="00222477">
        <w:rPr>
          <w:rFonts w:ascii="Times New Roman" w:hAnsi="Times New Roman" w:cs="Times New Roman"/>
        </w:rPr>
        <w:t>kvaliteeti ja usutavust. EL Nõukogu eesistuja Poola kutsub liikmesriikide siseministreid jagama nende jaoks prioriteetseid aspekte ja murekohti tagasisaatmiste tõhustamiseks.</w:t>
      </w:r>
    </w:p>
    <w:p w14:paraId="3DDFCA36" w14:textId="77777777" w:rsidR="00222477" w:rsidRDefault="00222477" w:rsidP="0002535A">
      <w:pPr>
        <w:spacing w:after="0"/>
        <w:jc w:val="both"/>
        <w:rPr>
          <w:rFonts w:ascii="Times New Roman" w:hAnsi="Times New Roman" w:cs="Times New Roman"/>
        </w:rPr>
      </w:pPr>
    </w:p>
    <w:p w14:paraId="0E189B0B" w14:textId="3467B1E0" w:rsidR="00222477" w:rsidRPr="00222477" w:rsidRDefault="00222477" w:rsidP="0002535A">
      <w:pPr>
        <w:spacing w:after="0"/>
        <w:jc w:val="both"/>
        <w:rPr>
          <w:rFonts w:ascii="Times New Roman" w:hAnsi="Times New Roman" w:cs="Times New Roman"/>
          <w:b/>
          <w:bCs/>
        </w:rPr>
      </w:pPr>
      <w:r w:rsidRPr="00222477">
        <w:rPr>
          <w:rFonts w:ascii="Times New Roman" w:hAnsi="Times New Roman" w:cs="Times New Roman"/>
          <w:b/>
          <w:bCs/>
        </w:rPr>
        <w:t>Eesti põhisõnumid:</w:t>
      </w:r>
    </w:p>
    <w:bookmarkEnd w:id="0"/>
    <w:p w14:paraId="40E6663B" w14:textId="77777777" w:rsidR="00D238D9" w:rsidRPr="00D238D9" w:rsidRDefault="00D238D9" w:rsidP="00D238D9">
      <w:pPr>
        <w:spacing w:after="0"/>
        <w:jc w:val="both"/>
        <w:rPr>
          <w:rFonts w:ascii="Times New Roman" w:hAnsi="Times New Roman" w:cs="Times New Roman"/>
        </w:rPr>
      </w:pPr>
      <w:r w:rsidRPr="00D238D9">
        <w:rPr>
          <w:rFonts w:ascii="Times New Roman" w:hAnsi="Times New Roman" w:cs="Times New Roman"/>
          <w:b/>
          <w:bCs/>
        </w:rPr>
        <w:t xml:space="preserve">Eesti </w:t>
      </w:r>
      <w:r w:rsidRPr="00D238D9">
        <w:rPr>
          <w:rFonts w:ascii="Times New Roman" w:hAnsi="Times New Roman" w:cs="Times New Roman"/>
        </w:rPr>
        <w:t xml:space="preserve">vaatest on  tagasisaatmiste tõhustamine oluline prioriteet tagamaks Schengeni ala turvalisust ja toimepidevust ning EL-i rändepoliitika usaldusväärsust. Eesti toetab tagasisaatmise õigusraamistiku ajakohastamist, kuid peab oluliseks, et liikmesriikidele säilib piisav paindlikkus riigisiseste menetluste ja infosüsteemide kujundamisel. Uue tagasisaatmise infosüsteemi loomise asemel  tuleks  pigem kasutada paremini ära Schengeni infosüsteemi funktsionaalsust, mille kohaselt tuleb liikmesriikidel sisestada SIS hoiatusteade isiku kohta, kelle suhtes on tehtud </w:t>
      </w:r>
      <w:proofErr w:type="spellStart"/>
      <w:r w:rsidRPr="00D238D9">
        <w:rPr>
          <w:rFonts w:ascii="Times New Roman" w:hAnsi="Times New Roman" w:cs="Times New Roman"/>
        </w:rPr>
        <w:t>tagasisaatmisotsus</w:t>
      </w:r>
      <w:proofErr w:type="spellEnd"/>
      <w:r w:rsidRPr="00D238D9">
        <w:rPr>
          <w:rFonts w:ascii="Times New Roman" w:hAnsi="Times New Roman" w:cs="Times New Roman"/>
        </w:rPr>
        <w:t xml:space="preserve">. See on juba praegu väga oluline meede liikmesriikide vahelise koostöö edendamisel isikute tagasisaatmisel. Lisaks tagasisaatmisotsuste </w:t>
      </w:r>
      <w:r w:rsidRPr="00D238D9">
        <w:rPr>
          <w:rFonts w:ascii="Times New Roman" w:hAnsi="Times New Roman" w:cs="Times New Roman"/>
        </w:rPr>
        <w:lastRenderedPageBreak/>
        <w:t>vastastikusele tunnustamisele võiksid liikmesriigid Schengeni infosüsteemi kaudu vahetada teavet isikutest, kes peavad pöörduma teises liikmesriigis asuvasse välisesindusse reisidokumendi saamiseks.   .</w:t>
      </w:r>
    </w:p>
    <w:p w14:paraId="61ECCF4E" w14:textId="77777777" w:rsidR="00D238D9" w:rsidRPr="00D238D9" w:rsidRDefault="00D238D9" w:rsidP="00D238D9">
      <w:pPr>
        <w:spacing w:after="0"/>
        <w:jc w:val="both"/>
        <w:rPr>
          <w:rFonts w:ascii="Times New Roman" w:hAnsi="Times New Roman" w:cs="Times New Roman"/>
        </w:rPr>
      </w:pPr>
    </w:p>
    <w:p w14:paraId="4F8E0058" w14:textId="54D9D66D" w:rsidR="00525C40" w:rsidRPr="00D238D9" w:rsidRDefault="00D238D9" w:rsidP="00D238D9">
      <w:pPr>
        <w:spacing w:after="0"/>
        <w:jc w:val="both"/>
        <w:rPr>
          <w:rFonts w:ascii="Times New Roman" w:hAnsi="Times New Roman" w:cs="Times New Roman"/>
        </w:rPr>
      </w:pPr>
      <w:r w:rsidRPr="00D238D9">
        <w:rPr>
          <w:rFonts w:ascii="Times New Roman" w:hAnsi="Times New Roman" w:cs="Times New Roman"/>
        </w:rPr>
        <w:t xml:space="preserve">Sisemõõtmeliste tegevuste kõrval on Eesti jaoks oluline parandada koostööd kolmandate riikidega. Kuna oma kodanike tagasivõtmine on rahvusvahelisest õigusest tulenev kohustus, on oluline kasutada kõiki meetmeid, et kolmas riik teeks koostööd, sh isikute tuvastamisel ja reisidokumentide väljastamisel. Selleks toetame erinevate poliitikavaldkondade, sh kaubanduspoliitika kasutamist kolmandate riikide koostööle motiveerimisel, rakendades „rohkem rohkema eest“ (ingl. k. </w:t>
      </w:r>
      <w:proofErr w:type="spellStart"/>
      <w:r w:rsidRPr="00D238D9">
        <w:rPr>
          <w:rFonts w:ascii="Times New Roman" w:hAnsi="Times New Roman" w:cs="Times New Roman"/>
        </w:rPr>
        <w:t>More-for-More</w:t>
      </w:r>
      <w:proofErr w:type="spellEnd"/>
      <w:r w:rsidRPr="00D238D9">
        <w:rPr>
          <w:rFonts w:ascii="Times New Roman" w:hAnsi="Times New Roman" w:cs="Times New Roman"/>
        </w:rPr>
        <w:t>) ja vastupidi põhimõtet.</w:t>
      </w:r>
    </w:p>
    <w:p w14:paraId="22113723" w14:textId="77777777" w:rsidR="00D238D9" w:rsidRDefault="00D238D9" w:rsidP="00D238D9">
      <w:pPr>
        <w:spacing w:after="0"/>
        <w:jc w:val="both"/>
        <w:rPr>
          <w:rFonts w:ascii="Times New Roman" w:hAnsi="Times New Roman" w:cs="Times New Roman"/>
        </w:rPr>
      </w:pPr>
    </w:p>
    <w:p w14:paraId="03400874" w14:textId="77777777" w:rsidR="00E970CE" w:rsidRPr="00071BEB" w:rsidRDefault="00E970CE" w:rsidP="00E970CE">
      <w:pPr>
        <w:spacing w:after="0" w:line="276" w:lineRule="auto"/>
        <w:jc w:val="both"/>
        <w:rPr>
          <w:rFonts w:ascii="Times New Roman" w:eastAsia="Times New Roman" w:hAnsi="Times New Roman" w:cs="Times New Roman"/>
          <w:i/>
          <w:iCs/>
        </w:rPr>
      </w:pPr>
      <w:r w:rsidRPr="00071BEB">
        <w:rPr>
          <w:rFonts w:ascii="Times New Roman" w:eastAsia="Times New Roman" w:hAnsi="Times New Roman" w:cs="Times New Roman"/>
          <w:i/>
          <w:iCs/>
        </w:rPr>
        <w:t>Lähenemisel päevakorrapunktile lähtutakse Eesti seisukohtadest:</w:t>
      </w:r>
    </w:p>
    <w:p w14:paraId="4A90F1A1" w14:textId="77777777" w:rsidR="00E970CE" w:rsidRPr="001728F5" w:rsidRDefault="00E970CE" w:rsidP="00E970CE">
      <w:pPr>
        <w:pStyle w:val="Loendilik"/>
        <w:numPr>
          <w:ilvl w:val="0"/>
          <w:numId w:val="4"/>
        </w:numPr>
        <w:spacing w:line="276" w:lineRule="auto"/>
        <w:jc w:val="both"/>
        <w:rPr>
          <w:rFonts w:ascii="Times New Roman" w:hAnsi="Times New Roman" w:cs="Times New Roman"/>
        </w:rPr>
      </w:pPr>
      <w:r w:rsidRPr="001728F5">
        <w:rPr>
          <w:rFonts w:ascii="Times New Roman" w:eastAsia="Times New Roman" w:hAnsi="Times New Roman" w:cs="Times New Roman"/>
          <w:i/>
          <w:iCs/>
        </w:rPr>
        <w:t>Siseturvalisuse arengukava 2020–2030 (heaks kiidetud 03.06.2021. aasta Vabariigi Valitsuse istungil);</w:t>
      </w:r>
    </w:p>
    <w:p w14:paraId="35927CC4" w14:textId="77777777" w:rsidR="00E970CE" w:rsidRPr="00FC7EDE" w:rsidRDefault="00E970CE" w:rsidP="00E970CE">
      <w:pPr>
        <w:pStyle w:val="Loendilik"/>
        <w:numPr>
          <w:ilvl w:val="0"/>
          <w:numId w:val="4"/>
        </w:numPr>
        <w:spacing w:line="276" w:lineRule="auto"/>
        <w:jc w:val="both"/>
        <w:rPr>
          <w:rFonts w:ascii="Times New Roman" w:hAnsi="Times New Roman" w:cs="Times New Roman"/>
          <w:i/>
          <w:iCs/>
        </w:rPr>
      </w:pPr>
      <w:r w:rsidRPr="001728F5">
        <w:rPr>
          <w:rFonts w:ascii="Times New Roman" w:eastAsia="Times New Roman" w:hAnsi="Times New Roman" w:cs="Times New Roman"/>
          <w:i/>
          <w:iCs/>
        </w:rPr>
        <w:t>Eesti Euroopa Liidu poliitika prioriteedid 2023-2025 (heaks kiidetud 22.06.2023. aasta Vabariigi Valitsuse istungil)</w:t>
      </w:r>
      <w:r>
        <w:rPr>
          <w:rFonts w:ascii="Times New Roman" w:eastAsia="Times New Roman" w:hAnsi="Times New Roman" w:cs="Times New Roman"/>
          <w:i/>
          <w:iCs/>
        </w:rPr>
        <w:t>.</w:t>
      </w:r>
    </w:p>
    <w:p w14:paraId="4BADC31A" w14:textId="77777777" w:rsidR="000E6D6D" w:rsidRDefault="000E6D6D" w:rsidP="0002535A">
      <w:pPr>
        <w:spacing w:after="0"/>
        <w:jc w:val="both"/>
        <w:rPr>
          <w:rFonts w:ascii="Times New Roman" w:hAnsi="Times New Roman" w:cs="Times New Roman"/>
        </w:rPr>
      </w:pPr>
    </w:p>
    <w:p w14:paraId="1EF0A1CE" w14:textId="321578DF" w:rsidR="00525C40" w:rsidRPr="00C63DF3" w:rsidRDefault="00525C40" w:rsidP="0002535A">
      <w:pPr>
        <w:spacing w:after="0"/>
        <w:jc w:val="both"/>
        <w:rPr>
          <w:rFonts w:ascii="Times New Roman" w:hAnsi="Times New Roman" w:cs="Times New Roman"/>
          <w:b/>
          <w:bCs/>
        </w:rPr>
      </w:pPr>
      <w:bookmarkStart w:id="1" w:name="_Hlk191360921"/>
      <w:r w:rsidRPr="00C63DF3">
        <w:rPr>
          <w:rFonts w:ascii="Times New Roman" w:hAnsi="Times New Roman" w:cs="Times New Roman"/>
          <w:b/>
          <w:bCs/>
        </w:rPr>
        <w:t xml:space="preserve">2. </w:t>
      </w:r>
      <w:r w:rsidR="00C63DF3" w:rsidRPr="00C63DF3">
        <w:rPr>
          <w:rFonts w:ascii="Times New Roman" w:hAnsi="Times New Roman" w:cs="Times New Roman"/>
          <w:b/>
          <w:bCs/>
        </w:rPr>
        <w:t>Rakendusotsuse heakskiitmine parandamist vajavate valdkondade määratlemise kohta tagasisaatmiste ja rände valdkondades</w:t>
      </w:r>
    </w:p>
    <w:p w14:paraId="7E6BC5C2" w14:textId="30290302" w:rsidR="00C63DF3" w:rsidRDefault="00C63DF3" w:rsidP="00C63DF3">
      <w:pPr>
        <w:spacing w:after="0"/>
        <w:jc w:val="both"/>
        <w:rPr>
          <w:rFonts w:ascii="Times New Roman" w:hAnsi="Times New Roman" w:cs="Times New Roman"/>
          <w:i/>
          <w:iCs/>
        </w:rPr>
      </w:pPr>
      <w:r w:rsidRPr="00E31871">
        <w:rPr>
          <w:rFonts w:ascii="Times New Roman" w:hAnsi="Times New Roman" w:cs="Times New Roman"/>
          <w:i/>
          <w:iCs/>
          <w:u w:val="single"/>
        </w:rPr>
        <w:t>Päevakorrapunkti käsitlemise eesmärk:</w:t>
      </w:r>
      <w:r>
        <w:rPr>
          <w:rFonts w:ascii="Times New Roman" w:hAnsi="Times New Roman" w:cs="Times New Roman"/>
        </w:rPr>
        <w:t xml:space="preserve"> </w:t>
      </w:r>
      <w:r>
        <w:rPr>
          <w:rFonts w:ascii="Times New Roman" w:hAnsi="Times New Roman" w:cs="Times New Roman"/>
          <w:i/>
          <w:iCs/>
        </w:rPr>
        <w:t>k</w:t>
      </w:r>
      <w:r w:rsidRPr="0002535A">
        <w:rPr>
          <w:rFonts w:ascii="Times New Roman" w:hAnsi="Times New Roman" w:cs="Times New Roman"/>
          <w:i/>
          <w:iCs/>
        </w:rPr>
        <w:t>iidetakse heaks EL Nõukogu rakendusotsust, mille raames tuuakse esile 18 parandamist vajavat valdkonda rände ja tagasisaatmiste dimensioonis.</w:t>
      </w:r>
    </w:p>
    <w:p w14:paraId="1F874DB3" w14:textId="77777777" w:rsidR="000E6D6D" w:rsidRDefault="000E6D6D" w:rsidP="00C63DF3">
      <w:pPr>
        <w:spacing w:after="0"/>
        <w:jc w:val="both"/>
        <w:rPr>
          <w:rFonts w:ascii="Times New Roman" w:hAnsi="Times New Roman" w:cs="Times New Roman"/>
        </w:rPr>
      </w:pPr>
    </w:p>
    <w:p w14:paraId="7FC0537E" w14:textId="4C40CDB2" w:rsidR="00720858" w:rsidRDefault="000E6D6D" w:rsidP="00C63DF3">
      <w:pPr>
        <w:spacing w:after="0"/>
        <w:jc w:val="both"/>
        <w:rPr>
          <w:rFonts w:ascii="Times New Roman" w:hAnsi="Times New Roman" w:cs="Times New Roman"/>
        </w:rPr>
      </w:pPr>
      <w:r>
        <w:rPr>
          <w:rFonts w:ascii="Times New Roman" w:hAnsi="Times New Roman" w:cs="Times New Roman"/>
        </w:rPr>
        <w:t xml:space="preserve">Lisaks korralistele hindamistele on Euroopa Komisjonil õigus korraldada teemapõhiseid Schengeni õigustiku valdkonnaga kaetud hindamisi. Seda õigust kasutati mh 2024. aastal, mil Euroopa Komisjon esitas </w:t>
      </w:r>
      <w:proofErr w:type="spellStart"/>
      <w:r>
        <w:rPr>
          <w:rFonts w:ascii="Times New Roman" w:hAnsi="Times New Roman" w:cs="Times New Roman"/>
        </w:rPr>
        <w:t>tagasisaatmisvaldkonna</w:t>
      </w:r>
      <w:proofErr w:type="spellEnd"/>
      <w:r>
        <w:rPr>
          <w:rFonts w:ascii="Times New Roman" w:hAnsi="Times New Roman" w:cs="Times New Roman"/>
        </w:rPr>
        <w:t xml:space="preserve"> </w:t>
      </w:r>
      <w:r w:rsidR="00720858">
        <w:rPr>
          <w:rFonts w:ascii="Times New Roman" w:hAnsi="Times New Roman" w:cs="Times New Roman"/>
        </w:rPr>
        <w:t>hindamise. Selle tulemusel koostati EL Nõukogu rakendusotsus, mis sisaldab hindamise käigus tuvastatud 18 horisontaalset soovitust ning parandamist vajavat valdkonda. Nendeks on:</w:t>
      </w:r>
    </w:p>
    <w:p w14:paraId="7D638302" w14:textId="496AC689" w:rsidR="00720858" w:rsidRDefault="00720858" w:rsidP="00720858">
      <w:pPr>
        <w:pStyle w:val="Loendilik"/>
        <w:numPr>
          <w:ilvl w:val="0"/>
          <w:numId w:val="3"/>
        </w:numPr>
        <w:spacing w:after="0"/>
        <w:jc w:val="both"/>
        <w:rPr>
          <w:rFonts w:ascii="Times New Roman" w:hAnsi="Times New Roman" w:cs="Times New Roman"/>
        </w:rPr>
      </w:pPr>
      <w:r>
        <w:rPr>
          <w:rFonts w:ascii="Times New Roman" w:hAnsi="Times New Roman" w:cs="Times New Roman"/>
        </w:rPr>
        <w:t>Tagasisaatmiste tõhus rakendamine, mis kajastub riiklikes piirihalduse tegevuskavades ning edendab koostööd kõigi huvirühmade ja osapooltega.</w:t>
      </w:r>
    </w:p>
    <w:p w14:paraId="1F68916E" w14:textId="6E006C4D" w:rsidR="00720858" w:rsidRDefault="00720858" w:rsidP="00720858">
      <w:pPr>
        <w:pStyle w:val="Loendilik"/>
        <w:numPr>
          <w:ilvl w:val="0"/>
          <w:numId w:val="3"/>
        </w:numPr>
        <w:spacing w:after="0"/>
        <w:jc w:val="both"/>
        <w:rPr>
          <w:rFonts w:ascii="Times New Roman" w:hAnsi="Times New Roman" w:cs="Times New Roman"/>
        </w:rPr>
      </w:pPr>
      <w:r>
        <w:rPr>
          <w:rFonts w:ascii="Times New Roman" w:hAnsi="Times New Roman" w:cs="Times New Roman"/>
        </w:rPr>
        <w:t>Toimepidevusplaanide koostamine ja perioodiline uuendamine</w:t>
      </w:r>
      <w:r w:rsidR="006F2F15">
        <w:rPr>
          <w:rFonts w:ascii="Times New Roman" w:hAnsi="Times New Roman" w:cs="Times New Roman"/>
        </w:rPr>
        <w:t xml:space="preserve"> koos võimekuse arendamisega, mis tugineksid riskianalüüside tulemustele.</w:t>
      </w:r>
    </w:p>
    <w:p w14:paraId="59D81AAD" w14:textId="7F58F388" w:rsidR="006F2F15" w:rsidRDefault="006F2F15" w:rsidP="00720858">
      <w:pPr>
        <w:pStyle w:val="Loendilik"/>
        <w:numPr>
          <w:ilvl w:val="0"/>
          <w:numId w:val="3"/>
        </w:numPr>
        <w:spacing w:after="0"/>
        <w:jc w:val="both"/>
        <w:rPr>
          <w:rFonts w:ascii="Times New Roman" w:hAnsi="Times New Roman" w:cs="Times New Roman"/>
        </w:rPr>
      </w:pPr>
      <w:r>
        <w:rPr>
          <w:rFonts w:ascii="Times New Roman" w:hAnsi="Times New Roman" w:cs="Times New Roman"/>
        </w:rPr>
        <w:t>Kolmanda riigi kodanikule tagasisaatmisotsuste väljastamine ilma viivitamisteta.</w:t>
      </w:r>
    </w:p>
    <w:p w14:paraId="5F91FE4C" w14:textId="5071DCAA" w:rsidR="006F2F15" w:rsidRDefault="006F2F15" w:rsidP="00720858">
      <w:pPr>
        <w:pStyle w:val="Loendilik"/>
        <w:numPr>
          <w:ilvl w:val="0"/>
          <w:numId w:val="3"/>
        </w:numPr>
        <w:spacing w:after="0"/>
        <w:jc w:val="both"/>
        <w:rPr>
          <w:rFonts w:ascii="Times New Roman" w:hAnsi="Times New Roman" w:cs="Times New Roman"/>
        </w:rPr>
      </w:pPr>
      <w:r>
        <w:rPr>
          <w:rFonts w:ascii="Times New Roman" w:hAnsi="Times New Roman" w:cs="Times New Roman"/>
        </w:rPr>
        <w:t>Siseriiklike tagasisaatmisotsuste vaidlustamise protsessi hindamine ning vastavate meetmete rakendmaine, et muuta nii vaide esitamine kui ka tagasisaatmine tervikuna tõhusamaks.</w:t>
      </w:r>
    </w:p>
    <w:p w14:paraId="075179D8" w14:textId="4C978199" w:rsidR="006F2F15" w:rsidRDefault="006F2F15" w:rsidP="00720858">
      <w:pPr>
        <w:pStyle w:val="Loendilik"/>
        <w:numPr>
          <w:ilvl w:val="0"/>
          <w:numId w:val="3"/>
        </w:numPr>
        <w:spacing w:after="0"/>
        <w:jc w:val="both"/>
        <w:rPr>
          <w:rFonts w:ascii="Times New Roman" w:hAnsi="Times New Roman" w:cs="Times New Roman"/>
        </w:rPr>
      </w:pPr>
      <w:r>
        <w:rPr>
          <w:rFonts w:ascii="Times New Roman" w:hAnsi="Times New Roman" w:cs="Times New Roman"/>
        </w:rPr>
        <w:t>Tagasisaatmisotsuste elluviimise kindlustamine viisil, mis on tõhus ja proportsionaalne ning mis võimaldaks kiirelt lahendada olukordi, mil rahvusvahelise kaitse taotlus esitatakse uuesti ilma uue / täiendatud infota ehk menetluse pikendamise eesmärgil.</w:t>
      </w:r>
    </w:p>
    <w:p w14:paraId="05A91473" w14:textId="527350F6" w:rsidR="006F2F15" w:rsidRDefault="006F2F15" w:rsidP="00720858">
      <w:pPr>
        <w:pStyle w:val="Loendilik"/>
        <w:numPr>
          <w:ilvl w:val="0"/>
          <w:numId w:val="3"/>
        </w:numPr>
        <w:spacing w:after="0"/>
        <w:jc w:val="both"/>
        <w:rPr>
          <w:rFonts w:ascii="Times New Roman" w:hAnsi="Times New Roman" w:cs="Times New Roman"/>
        </w:rPr>
      </w:pPr>
      <w:r>
        <w:rPr>
          <w:rFonts w:ascii="Times New Roman" w:hAnsi="Times New Roman" w:cs="Times New Roman"/>
        </w:rPr>
        <w:t xml:space="preserve">Riiklike </w:t>
      </w:r>
      <w:proofErr w:type="spellStart"/>
      <w:r>
        <w:rPr>
          <w:rFonts w:ascii="Times New Roman" w:hAnsi="Times New Roman" w:cs="Times New Roman"/>
        </w:rPr>
        <w:t>tagasisaatmissüsteemide</w:t>
      </w:r>
      <w:proofErr w:type="spellEnd"/>
      <w:r>
        <w:rPr>
          <w:rFonts w:ascii="Times New Roman" w:hAnsi="Times New Roman" w:cs="Times New Roman"/>
        </w:rPr>
        <w:t xml:space="preserve"> (edasi-)arendamine, mis arvestaks </w:t>
      </w:r>
      <w:proofErr w:type="spellStart"/>
      <w:r>
        <w:rPr>
          <w:rFonts w:ascii="Times New Roman" w:hAnsi="Times New Roman" w:cs="Times New Roman"/>
        </w:rPr>
        <w:t>Frontexi</w:t>
      </w:r>
      <w:proofErr w:type="spellEnd"/>
      <w:r>
        <w:rPr>
          <w:rFonts w:ascii="Times New Roman" w:hAnsi="Times New Roman" w:cs="Times New Roman"/>
        </w:rPr>
        <w:t xml:space="preserve"> loodud mudelsüsteemi RECAMAS ning üldisi temaatilisi digiarenguid EL-is.</w:t>
      </w:r>
    </w:p>
    <w:p w14:paraId="6AEB194E" w14:textId="0C303D9B" w:rsidR="006F2F15" w:rsidRDefault="006F2F15" w:rsidP="00720858">
      <w:pPr>
        <w:pStyle w:val="Loendilik"/>
        <w:numPr>
          <w:ilvl w:val="0"/>
          <w:numId w:val="3"/>
        </w:numPr>
        <w:spacing w:after="0"/>
        <w:jc w:val="both"/>
        <w:rPr>
          <w:rFonts w:ascii="Times New Roman" w:hAnsi="Times New Roman" w:cs="Times New Roman"/>
        </w:rPr>
      </w:pPr>
      <w:r>
        <w:rPr>
          <w:rFonts w:ascii="Times New Roman" w:hAnsi="Times New Roman" w:cs="Times New Roman"/>
        </w:rPr>
        <w:t xml:space="preserve">Parendada ning optimeerida kõigi võimalike tööriistade kasutamine (nt EL-i ülesed andmebaasid jne) ja motiveerimismeetmete rakendamine (nt vabatahtliku </w:t>
      </w:r>
      <w:r>
        <w:rPr>
          <w:rFonts w:ascii="Times New Roman" w:hAnsi="Times New Roman" w:cs="Times New Roman"/>
        </w:rPr>
        <w:lastRenderedPageBreak/>
        <w:t xml:space="preserve">tagasipöördumise toetamine), et tõhustada kolmandate riikide kodanike tuvastamine, kelle osas on väljastatud </w:t>
      </w:r>
      <w:proofErr w:type="spellStart"/>
      <w:r>
        <w:rPr>
          <w:rFonts w:ascii="Times New Roman" w:hAnsi="Times New Roman" w:cs="Times New Roman"/>
        </w:rPr>
        <w:t>tagasisaatmisotsus</w:t>
      </w:r>
      <w:proofErr w:type="spellEnd"/>
      <w:r>
        <w:rPr>
          <w:rFonts w:ascii="Times New Roman" w:hAnsi="Times New Roman" w:cs="Times New Roman"/>
        </w:rPr>
        <w:t>.</w:t>
      </w:r>
    </w:p>
    <w:p w14:paraId="00151A43" w14:textId="181B50D1" w:rsidR="006F2F15" w:rsidRDefault="005A69B9" w:rsidP="00720858">
      <w:pPr>
        <w:pStyle w:val="Loendilik"/>
        <w:numPr>
          <w:ilvl w:val="0"/>
          <w:numId w:val="3"/>
        </w:numPr>
        <w:spacing w:after="0"/>
        <w:jc w:val="both"/>
        <w:rPr>
          <w:rFonts w:ascii="Times New Roman" w:hAnsi="Times New Roman" w:cs="Times New Roman"/>
        </w:rPr>
      </w:pPr>
      <w:r>
        <w:rPr>
          <w:rFonts w:ascii="Times New Roman" w:hAnsi="Times New Roman" w:cs="Times New Roman"/>
        </w:rPr>
        <w:t>Kasutada kõiki tööriistu, et tõhustada tagasipöördumisnõustamist ja -abi.</w:t>
      </w:r>
    </w:p>
    <w:p w14:paraId="4C0ECE6F" w14:textId="440FA01A" w:rsidR="005A69B9" w:rsidRDefault="005A69B9" w:rsidP="00720858">
      <w:pPr>
        <w:pStyle w:val="Loendilik"/>
        <w:numPr>
          <w:ilvl w:val="0"/>
          <w:numId w:val="3"/>
        </w:numPr>
        <w:spacing w:after="0"/>
        <w:jc w:val="both"/>
        <w:rPr>
          <w:rFonts w:ascii="Times New Roman" w:hAnsi="Times New Roman" w:cs="Times New Roman"/>
        </w:rPr>
      </w:pPr>
      <w:r>
        <w:rPr>
          <w:rFonts w:ascii="Times New Roman" w:hAnsi="Times New Roman" w:cs="Times New Roman"/>
        </w:rPr>
        <w:t>Sobivate mehhanismide loomine eesmärgiga seirata tagasipöördumiskohustuse täitmist. Seeläbi sunnitakse isik EL-ist lahkuma juhul, kui vabatahtliku tagasipöördumise perioodi ei ole rakendatud või kui isik ei ole kindlaksmääratud perioodi jooksul seda täitnud.</w:t>
      </w:r>
    </w:p>
    <w:p w14:paraId="45284DFC" w14:textId="0DD3EEA4" w:rsidR="005A69B9" w:rsidRDefault="005A69B9" w:rsidP="00720858">
      <w:pPr>
        <w:pStyle w:val="Loendilik"/>
        <w:numPr>
          <w:ilvl w:val="0"/>
          <w:numId w:val="3"/>
        </w:numPr>
        <w:spacing w:after="0"/>
        <w:jc w:val="both"/>
        <w:rPr>
          <w:rFonts w:ascii="Times New Roman" w:hAnsi="Times New Roman" w:cs="Times New Roman"/>
        </w:rPr>
      </w:pPr>
      <w:r>
        <w:rPr>
          <w:rFonts w:ascii="Times New Roman" w:hAnsi="Times New Roman" w:cs="Times New Roman"/>
        </w:rPr>
        <w:t xml:space="preserve">Kolmanda riigi kodaniku tagasipöördumise registreerimine </w:t>
      </w:r>
      <w:proofErr w:type="spellStart"/>
      <w:r>
        <w:rPr>
          <w:rFonts w:ascii="Times New Roman" w:hAnsi="Times New Roman" w:cs="Times New Roman"/>
        </w:rPr>
        <w:t>SIS-is</w:t>
      </w:r>
      <w:proofErr w:type="spellEnd"/>
      <w:r>
        <w:rPr>
          <w:rFonts w:ascii="Times New Roman" w:hAnsi="Times New Roman" w:cs="Times New Roman"/>
        </w:rPr>
        <w:t xml:space="preserve"> ilma viivitamisteta ning vastava teate lisamine süsteemi (nt sisenemiskeeld).</w:t>
      </w:r>
    </w:p>
    <w:p w14:paraId="671C92C7" w14:textId="3C20D65C" w:rsidR="005A69B9" w:rsidRDefault="005A69B9" w:rsidP="00720858">
      <w:pPr>
        <w:pStyle w:val="Loendilik"/>
        <w:numPr>
          <w:ilvl w:val="0"/>
          <w:numId w:val="3"/>
        </w:numPr>
        <w:spacing w:after="0"/>
        <w:jc w:val="both"/>
        <w:rPr>
          <w:rFonts w:ascii="Times New Roman" w:hAnsi="Times New Roman" w:cs="Times New Roman"/>
        </w:rPr>
      </w:pPr>
      <w:r>
        <w:rPr>
          <w:rFonts w:ascii="Times New Roman" w:hAnsi="Times New Roman" w:cs="Times New Roman"/>
        </w:rPr>
        <w:t xml:space="preserve">Kõigi vajalike meetmete kasutamine, et esimesel võimalusel saata tagasi kolmanda riigi kodanik, kelle osas on väljastatud </w:t>
      </w:r>
      <w:proofErr w:type="spellStart"/>
      <w:r>
        <w:rPr>
          <w:rFonts w:ascii="Times New Roman" w:hAnsi="Times New Roman" w:cs="Times New Roman"/>
        </w:rPr>
        <w:t>tagasisaatmisotsus</w:t>
      </w:r>
      <w:proofErr w:type="spellEnd"/>
      <w:r>
        <w:rPr>
          <w:rFonts w:ascii="Times New Roman" w:hAnsi="Times New Roman" w:cs="Times New Roman"/>
        </w:rPr>
        <w:t xml:space="preserve"> või kes viibib liikmesriigi kinnipidamisasutuses.</w:t>
      </w:r>
    </w:p>
    <w:p w14:paraId="064332F0" w14:textId="3082ADA3" w:rsidR="005A69B9" w:rsidRDefault="005A69B9" w:rsidP="00720858">
      <w:pPr>
        <w:pStyle w:val="Loendilik"/>
        <w:numPr>
          <w:ilvl w:val="0"/>
          <w:numId w:val="3"/>
        </w:numPr>
        <w:spacing w:after="0"/>
        <w:jc w:val="both"/>
        <w:rPr>
          <w:rFonts w:ascii="Times New Roman" w:hAnsi="Times New Roman" w:cs="Times New Roman"/>
        </w:rPr>
      </w:pPr>
      <w:r>
        <w:rPr>
          <w:rFonts w:ascii="Times New Roman" w:hAnsi="Times New Roman" w:cs="Times New Roman"/>
        </w:rPr>
        <w:t>Ohu ja sellega kaasneva info lisamine ja jagamine ebaseaduslikult EL-is viibiva kolmanda riigi kodaniku kohta, kui on tuvastatud oht riigi julgeolekule või avalikule korrale.</w:t>
      </w:r>
    </w:p>
    <w:p w14:paraId="2176E1C8" w14:textId="372A4BA9" w:rsidR="005A69B9" w:rsidRDefault="005A69B9" w:rsidP="00720858">
      <w:pPr>
        <w:pStyle w:val="Loendilik"/>
        <w:numPr>
          <w:ilvl w:val="0"/>
          <w:numId w:val="3"/>
        </w:numPr>
        <w:spacing w:after="0"/>
        <w:jc w:val="both"/>
        <w:rPr>
          <w:rFonts w:ascii="Times New Roman" w:hAnsi="Times New Roman" w:cs="Times New Roman"/>
        </w:rPr>
      </w:pPr>
      <w:r>
        <w:rPr>
          <w:rFonts w:ascii="Times New Roman" w:hAnsi="Times New Roman" w:cs="Times New Roman"/>
        </w:rPr>
        <w:t>Kõigi võimaluste kasutamine näiteks vabatahtliku tagasipöördumise või riiki sisenemise keelamise kontekstis juhul</w:t>
      </w:r>
      <w:r w:rsidR="00E45707">
        <w:rPr>
          <w:rFonts w:ascii="Times New Roman" w:hAnsi="Times New Roman" w:cs="Times New Roman"/>
        </w:rPr>
        <w:t>, kui ebaseaduslikult EL-is viibiv kolmanda riigi kodanik kujutab endast ohtu riigi julgeolekule ja avalikule korrale.</w:t>
      </w:r>
    </w:p>
    <w:p w14:paraId="21C5C501" w14:textId="4454924E" w:rsidR="00E45707" w:rsidRDefault="00E45707" w:rsidP="00720858">
      <w:pPr>
        <w:pStyle w:val="Loendilik"/>
        <w:numPr>
          <w:ilvl w:val="0"/>
          <w:numId w:val="3"/>
        </w:numPr>
        <w:spacing w:after="0"/>
        <w:jc w:val="both"/>
        <w:rPr>
          <w:rFonts w:ascii="Times New Roman" w:hAnsi="Times New Roman" w:cs="Times New Roman"/>
        </w:rPr>
      </w:pPr>
      <w:r>
        <w:rPr>
          <w:rFonts w:ascii="Times New Roman" w:hAnsi="Times New Roman" w:cs="Times New Roman"/>
        </w:rPr>
        <w:t xml:space="preserve">Vajalikele andmetele ligipääsu tagamine, k.a. </w:t>
      </w:r>
      <w:proofErr w:type="spellStart"/>
      <w:r>
        <w:rPr>
          <w:rFonts w:ascii="Times New Roman" w:hAnsi="Times New Roman" w:cs="Times New Roman"/>
        </w:rPr>
        <w:t>SIS-is</w:t>
      </w:r>
      <w:proofErr w:type="spellEnd"/>
      <w:r>
        <w:rPr>
          <w:rFonts w:ascii="Times New Roman" w:hAnsi="Times New Roman" w:cs="Times New Roman"/>
        </w:rPr>
        <w:t>, õiguskaitseasutustele jms kompetentsetele asutustele, kes tegelevad EL-is ebaseaduslikult viibivate kolmandate riikide kodanikega ning langetavad otsuseid nende riiki sisenemise, riigis viibimise ja tagasisaatmiste kohta.</w:t>
      </w:r>
    </w:p>
    <w:p w14:paraId="50918161" w14:textId="5488EF6A" w:rsidR="00E45707" w:rsidRDefault="00E45707" w:rsidP="00E45707">
      <w:pPr>
        <w:pStyle w:val="Loendilik"/>
        <w:numPr>
          <w:ilvl w:val="0"/>
          <w:numId w:val="3"/>
        </w:numPr>
        <w:spacing w:after="0"/>
        <w:jc w:val="both"/>
        <w:rPr>
          <w:rFonts w:ascii="Times New Roman" w:hAnsi="Times New Roman" w:cs="Times New Roman"/>
        </w:rPr>
      </w:pPr>
      <w:r>
        <w:rPr>
          <w:rFonts w:ascii="Times New Roman" w:hAnsi="Times New Roman" w:cs="Times New Roman"/>
        </w:rPr>
        <w:t xml:space="preserve">Kiire ja tõhusa infovahetuse tagamine liikmesriikide õiguskaitseasutuste vahel, et tagasisaatmisotsuste teated oleks sisestatud </w:t>
      </w:r>
      <w:proofErr w:type="spellStart"/>
      <w:r>
        <w:rPr>
          <w:rFonts w:ascii="Times New Roman" w:hAnsi="Times New Roman" w:cs="Times New Roman"/>
        </w:rPr>
        <w:t>SIS-i</w:t>
      </w:r>
      <w:proofErr w:type="spellEnd"/>
      <w:r>
        <w:rPr>
          <w:rFonts w:ascii="Times New Roman" w:hAnsi="Times New Roman" w:cs="Times New Roman"/>
        </w:rPr>
        <w:t xml:space="preserve"> võimalikult kiirelt, kui selline otsus langetatakse.</w:t>
      </w:r>
    </w:p>
    <w:p w14:paraId="0018CA24" w14:textId="710146C1" w:rsidR="00E45707" w:rsidRDefault="00A34776" w:rsidP="00E45707">
      <w:pPr>
        <w:pStyle w:val="Loendilik"/>
        <w:numPr>
          <w:ilvl w:val="0"/>
          <w:numId w:val="3"/>
        </w:numPr>
        <w:spacing w:after="0"/>
        <w:jc w:val="both"/>
        <w:rPr>
          <w:rFonts w:ascii="Times New Roman" w:hAnsi="Times New Roman" w:cs="Times New Roman"/>
        </w:rPr>
      </w:pPr>
      <w:r>
        <w:rPr>
          <w:rFonts w:ascii="Times New Roman" w:hAnsi="Times New Roman" w:cs="Times New Roman"/>
        </w:rPr>
        <w:t xml:space="preserve">Isikusamasuse tuvastamise edendamiseks tuleb tagada, et kogu vajalik </w:t>
      </w:r>
      <w:proofErr w:type="spellStart"/>
      <w:r>
        <w:rPr>
          <w:rFonts w:ascii="Times New Roman" w:hAnsi="Times New Roman" w:cs="Times New Roman"/>
        </w:rPr>
        <w:t>biomeetriline</w:t>
      </w:r>
      <w:proofErr w:type="spellEnd"/>
      <w:r>
        <w:rPr>
          <w:rFonts w:ascii="Times New Roman" w:hAnsi="Times New Roman" w:cs="Times New Roman"/>
        </w:rPr>
        <w:t xml:space="preserve"> info on lisatud </w:t>
      </w:r>
      <w:proofErr w:type="spellStart"/>
      <w:r>
        <w:rPr>
          <w:rFonts w:ascii="Times New Roman" w:hAnsi="Times New Roman" w:cs="Times New Roman"/>
        </w:rPr>
        <w:t>SIS-i</w:t>
      </w:r>
      <w:proofErr w:type="spellEnd"/>
      <w:r>
        <w:rPr>
          <w:rFonts w:ascii="Times New Roman" w:hAnsi="Times New Roman" w:cs="Times New Roman"/>
        </w:rPr>
        <w:t xml:space="preserve"> </w:t>
      </w:r>
      <w:proofErr w:type="spellStart"/>
      <w:r>
        <w:rPr>
          <w:rFonts w:ascii="Times New Roman" w:hAnsi="Times New Roman" w:cs="Times New Roman"/>
        </w:rPr>
        <w:t>tagasisaatmisotsuste</w:t>
      </w:r>
      <w:proofErr w:type="spellEnd"/>
      <w:r>
        <w:rPr>
          <w:rFonts w:ascii="Times New Roman" w:hAnsi="Times New Roman" w:cs="Times New Roman"/>
        </w:rPr>
        <w:t xml:space="preserve"> teadetesse.</w:t>
      </w:r>
    </w:p>
    <w:p w14:paraId="65BFC969" w14:textId="4B9B5952" w:rsidR="00A34776" w:rsidRDefault="00A34776" w:rsidP="00E45707">
      <w:pPr>
        <w:pStyle w:val="Loendilik"/>
        <w:numPr>
          <w:ilvl w:val="0"/>
          <w:numId w:val="3"/>
        </w:numPr>
        <w:spacing w:after="0"/>
        <w:jc w:val="both"/>
        <w:rPr>
          <w:rFonts w:ascii="Times New Roman" w:hAnsi="Times New Roman" w:cs="Times New Roman"/>
        </w:rPr>
      </w:pPr>
      <w:r>
        <w:rPr>
          <w:rFonts w:ascii="Times New Roman" w:hAnsi="Times New Roman" w:cs="Times New Roman"/>
        </w:rPr>
        <w:t xml:space="preserve">Juhul, kui see on vajalik, tuleb tagada </w:t>
      </w:r>
      <w:proofErr w:type="spellStart"/>
      <w:r>
        <w:rPr>
          <w:rFonts w:ascii="Times New Roman" w:hAnsi="Times New Roman" w:cs="Times New Roman"/>
        </w:rPr>
        <w:t>Frontexi</w:t>
      </w:r>
      <w:proofErr w:type="spellEnd"/>
      <w:r>
        <w:rPr>
          <w:rFonts w:ascii="Times New Roman" w:hAnsi="Times New Roman" w:cs="Times New Roman"/>
        </w:rPr>
        <w:t xml:space="preserve"> toe kasutamine, et suurendada </w:t>
      </w:r>
      <w:proofErr w:type="spellStart"/>
      <w:r>
        <w:rPr>
          <w:rFonts w:ascii="Times New Roman" w:hAnsi="Times New Roman" w:cs="Times New Roman"/>
        </w:rPr>
        <w:t>tagasisaamtmiste</w:t>
      </w:r>
      <w:proofErr w:type="spellEnd"/>
      <w:r>
        <w:rPr>
          <w:rFonts w:ascii="Times New Roman" w:hAnsi="Times New Roman" w:cs="Times New Roman"/>
        </w:rPr>
        <w:t xml:space="preserve"> tõhusust. Selleks tuleb viia sisse vastavad siseriiklikud muudatused, mis võimaldaks antud meetme rakendamist.</w:t>
      </w:r>
    </w:p>
    <w:p w14:paraId="2512140C" w14:textId="07DC34FF" w:rsidR="00A34776" w:rsidRPr="00E45707" w:rsidRDefault="00A34776" w:rsidP="00E45707">
      <w:pPr>
        <w:pStyle w:val="Loendilik"/>
        <w:numPr>
          <w:ilvl w:val="0"/>
          <w:numId w:val="3"/>
        </w:numPr>
        <w:spacing w:after="0"/>
        <w:jc w:val="both"/>
        <w:rPr>
          <w:rFonts w:ascii="Times New Roman" w:hAnsi="Times New Roman" w:cs="Times New Roman"/>
        </w:rPr>
      </w:pPr>
      <w:proofErr w:type="spellStart"/>
      <w:r>
        <w:rPr>
          <w:rFonts w:ascii="Times New Roman" w:hAnsi="Times New Roman" w:cs="Times New Roman"/>
        </w:rPr>
        <w:t>Frontexi</w:t>
      </w:r>
      <w:proofErr w:type="spellEnd"/>
      <w:r>
        <w:rPr>
          <w:rFonts w:ascii="Times New Roman" w:hAnsi="Times New Roman" w:cs="Times New Roman"/>
        </w:rPr>
        <w:t xml:space="preserve"> toe kasutamine näiteks </w:t>
      </w:r>
      <w:proofErr w:type="spellStart"/>
      <w:r>
        <w:rPr>
          <w:rFonts w:ascii="Times New Roman" w:hAnsi="Times New Roman" w:cs="Times New Roman"/>
        </w:rPr>
        <w:t>tagasisaatmismeeskondade</w:t>
      </w:r>
      <w:proofErr w:type="spellEnd"/>
      <w:r>
        <w:rPr>
          <w:rFonts w:ascii="Times New Roman" w:hAnsi="Times New Roman" w:cs="Times New Roman"/>
        </w:rPr>
        <w:t xml:space="preserve"> näol, samal ajal kindlustades operatiivset lõimumist. Antud meede on eriti vajalik juhtudel, mil </w:t>
      </w:r>
      <w:r w:rsidR="007F402F">
        <w:rPr>
          <w:rFonts w:ascii="Times New Roman" w:hAnsi="Times New Roman" w:cs="Times New Roman"/>
        </w:rPr>
        <w:t xml:space="preserve">tagasisaatmiste elluviimine takerdub inimressursi puuduse taha ja / või on vaja korraga saata tagasi suurt kolmandate riikide kodanike arvu. </w:t>
      </w:r>
    </w:p>
    <w:p w14:paraId="6AA302E9" w14:textId="77777777" w:rsidR="00720858" w:rsidRDefault="00720858" w:rsidP="00C63DF3">
      <w:pPr>
        <w:spacing w:after="0"/>
        <w:jc w:val="both"/>
        <w:rPr>
          <w:rFonts w:ascii="Times New Roman" w:hAnsi="Times New Roman" w:cs="Times New Roman"/>
        </w:rPr>
      </w:pPr>
    </w:p>
    <w:p w14:paraId="720F0005" w14:textId="0AB399B0" w:rsidR="000E6D6D" w:rsidRPr="000E6D6D" w:rsidRDefault="00720858" w:rsidP="00C63DF3">
      <w:pPr>
        <w:spacing w:after="0"/>
        <w:jc w:val="both"/>
        <w:rPr>
          <w:rFonts w:ascii="Times New Roman" w:hAnsi="Times New Roman" w:cs="Times New Roman"/>
        </w:rPr>
      </w:pPr>
      <w:r>
        <w:rPr>
          <w:rFonts w:ascii="Times New Roman" w:hAnsi="Times New Roman" w:cs="Times New Roman"/>
        </w:rPr>
        <w:t>Soovituste täitmisest peavad liikmesriigid andam Euroopa Komisjonile aru tegevuskava koostamise ja selle hilisema perioodilise aruandluse kaudu. Paraku praktilisest vaatest tähendab see lahendus liikmesriikidele täiendavat halduskoormust, eriti olukorras, kus samal ajal on toimumas Schengeni korrapärane hindamine. Teatud kompromissina on Euroopa Komisjon lubanud ühtlustada temaatilise ja perioodilise hindamise aurandlust, mil kattuvate küsimuste / teemade puhul piisab ühes tegevuskavas teise hindamise tegevuskavale viitamisest.</w:t>
      </w:r>
    </w:p>
    <w:p w14:paraId="33EF9844" w14:textId="35AEF809" w:rsidR="00C63DF3" w:rsidRDefault="00C63DF3" w:rsidP="0002535A">
      <w:pPr>
        <w:spacing w:after="0"/>
        <w:jc w:val="both"/>
        <w:rPr>
          <w:rFonts w:ascii="Times New Roman" w:hAnsi="Times New Roman" w:cs="Times New Roman"/>
        </w:rPr>
      </w:pPr>
    </w:p>
    <w:p w14:paraId="62C92AEF" w14:textId="5A05EDF7" w:rsidR="007F402F" w:rsidRPr="007F402F" w:rsidRDefault="007F402F" w:rsidP="0002535A">
      <w:pPr>
        <w:spacing w:after="0"/>
        <w:jc w:val="both"/>
        <w:rPr>
          <w:rFonts w:ascii="Times New Roman" w:hAnsi="Times New Roman" w:cs="Times New Roman"/>
          <w:b/>
          <w:bCs/>
        </w:rPr>
      </w:pPr>
      <w:r w:rsidRPr="007F402F">
        <w:rPr>
          <w:rFonts w:ascii="Times New Roman" w:hAnsi="Times New Roman" w:cs="Times New Roman"/>
          <w:b/>
          <w:bCs/>
        </w:rPr>
        <w:t>Eesti põhisõnumid:</w:t>
      </w:r>
    </w:p>
    <w:bookmarkEnd w:id="1"/>
    <w:p w14:paraId="3B5FD16F" w14:textId="57ED4281" w:rsidR="001B2AF8" w:rsidRPr="001B2AF8" w:rsidRDefault="001B2AF8" w:rsidP="001B2AF8">
      <w:pPr>
        <w:spacing w:after="0"/>
        <w:jc w:val="both"/>
        <w:rPr>
          <w:rFonts w:ascii="Times New Roman" w:hAnsi="Times New Roman" w:cs="Times New Roman"/>
          <w:b/>
          <w:bCs/>
        </w:rPr>
      </w:pPr>
      <w:r w:rsidRPr="001B2AF8">
        <w:rPr>
          <w:rFonts w:ascii="Times New Roman" w:hAnsi="Times New Roman" w:cs="Times New Roman"/>
          <w:b/>
          <w:bCs/>
        </w:rPr>
        <w:lastRenderedPageBreak/>
        <w:t xml:space="preserve">Eesti </w:t>
      </w:r>
      <w:r w:rsidRPr="001B2AF8">
        <w:rPr>
          <w:rFonts w:ascii="Times New Roman" w:hAnsi="Times New Roman" w:cs="Times New Roman"/>
        </w:rPr>
        <w:t xml:space="preserve">toetab rakendusotsuse vastuvõtmist, milles tehakse soovitused liikmesriikide </w:t>
      </w:r>
      <w:proofErr w:type="spellStart"/>
      <w:r w:rsidRPr="001B2AF8">
        <w:rPr>
          <w:rFonts w:ascii="Times New Roman" w:hAnsi="Times New Roman" w:cs="Times New Roman"/>
        </w:rPr>
        <w:t>tagasisaatmissüsteemide</w:t>
      </w:r>
      <w:proofErr w:type="spellEnd"/>
      <w:r w:rsidRPr="001B2AF8">
        <w:rPr>
          <w:rFonts w:ascii="Times New Roman" w:hAnsi="Times New Roman" w:cs="Times New Roman"/>
        </w:rPr>
        <w:t xml:space="preserve"> parendamiseks. Eesti täidab juba praegu enamiku tehtud soovitustest.  Samas tuleb tõhustada meetmed, et senisest kiiremini menetleda korduvaid rahvusvahelise kaitse taotlusi ning vähendada kohtukaebemenetluste väärkasutusi. Neid kitsaskohti on kavas lahendada EL rände- ja varjupaigapaketti kuuluvate õigusaktide rakendamise kaudu.</w:t>
      </w:r>
      <w:r w:rsidR="00E83DE8">
        <w:rPr>
          <w:rFonts w:ascii="Times New Roman" w:hAnsi="Times New Roman" w:cs="Times New Roman"/>
        </w:rPr>
        <w:t xml:space="preserve"> Samas </w:t>
      </w:r>
      <w:r w:rsidR="00E83DE8" w:rsidRPr="00E83DE8">
        <w:rPr>
          <w:rFonts w:ascii="Times New Roman" w:hAnsi="Times New Roman" w:cs="Times New Roman"/>
        </w:rPr>
        <w:t>peame oluliseks vältida temaatiliste hindamiste soovitustest tulenevat liigset halduskoormust. Selleks tuleks paremini ühtlustada Schengeni temaatilise ja perioodilise hindamise aruandlusprotses</w:t>
      </w:r>
      <w:r w:rsidR="00E83DE8">
        <w:rPr>
          <w:rFonts w:ascii="Times New Roman" w:hAnsi="Times New Roman" w:cs="Times New Roman"/>
        </w:rPr>
        <w:t>se.</w:t>
      </w:r>
    </w:p>
    <w:p w14:paraId="29A94B35" w14:textId="77777777" w:rsidR="0002535A" w:rsidRDefault="0002535A" w:rsidP="0002535A">
      <w:pPr>
        <w:spacing w:after="0"/>
        <w:jc w:val="both"/>
        <w:rPr>
          <w:rFonts w:ascii="Times New Roman" w:hAnsi="Times New Roman" w:cs="Times New Roman"/>
        </w:rPr>
      </w:pPr>
    </w:p>
    <w:p w14:paraId="030C881E" w14:textId="77777777" w:rsidR="00407A45" w:rsidRPr="00071BEB" w:rsidRDefault="00407A45" w:rsidP="00407A45">
      <w:pPr>
        <w:spacing w:after="0" w:line="276" w:lineRule="auto"/>
        <w:jc w:val="both"/>
        <w:rPr>
          <w:rFonts w:ascii="Times New Roman" w:eastAsia="Times New Roman" w:hAnsi="Times New Roman" w:cs="Times New Roman"/>
          <w:i/>
          <w:iCs/>
        </w:rPr>
      </w:pPr>
      <w:r w:rsidRPr="00071BEB">
        <w:rPr>
          <w:rFonts w:ascii="Times New Roman" w:eastAsia="Times New Roman" w:hAnsi="Times New Roman" w:cs="Times New Roman"/>
          <w:i/>
          <w:iCs/>
        </w:rPr>
        <w:t>Lähenemisel päevakorrapunktile lähtutakse Eesti seisukohtadest:</w:t>
      </w:r>
    </w:p>
    <w:p w14:paraId="12CEA5B1" w14:textId="77777777" w:rsidR="00407A45" w:rsidRPr="001728F5" w:rsidRDefault="00407A45" w:rsidP="00407A45">
      <w:pPr>
        <w:pStyle w:val="Loendilik"/>
        <w:numPr>
          <w:ilvl w:val="0"/>
          <w:numId w:val="4"/>
        </w:numPr>
        <w:spacing w:line="276" w:lineRule="auto"/>
        <w:jc w:val="both"/>
        <w:rPr>
          <w:rFonts w:ascii="Times New Roman" w:hAnsi="Times New Roman" w:cs="Times New Roman"/>
        </w:rPr>
      </w:pPr>
      <w:r w:rsidRPr="001728F5">
        <w:rPr>
          <w:rFonts w:ascii="Times New Roman" w:eastAsia="Times New Roman" w:hAnsi="Times New Roman" w:cs="Times New Roman"/>
          <w:i/>
          <w:iCs/>
        </w:rPr>
        <w:t>Siseturvalisuse arengukava 2020–2030 (heaks kiidetud 03.06.2021. aasta Vabariigi Valitsuse istungil);</w:t>
      </w:r>
    </w:p>
    <w:p w14:paraId="52E72046" w14:textId="302150E4" w:rsidR="00407A45" w:rsidRPr="00407A45" w:rsidRDefault="00407A45" w:rsidP="00407A45">
      <w:pPr>
        <w:pStyle w:val="Loendilik"/>
        <w:numPr>
          <w:ilvl w:val="0"/>
          <w:numId w:val="4"/>
        </w:numPr>
        <w:spacing w:line="276" w:lineRule="auto"/>
        <w:jc w:val="both"/>
        <w:rPr>
          <w:rFonts w:ascii="Times New Roman" w:hAnsi="Times New Roman" w:cs="Times New Roman"/>
          <w:i/>
          <w:iCs/>
        </w:rPr>
      </w:pPr>
      <w:r w:rsidRPr="001728F5">
        <w:rPr>
          <w:rFonts w:ascii="Times New Roman" w:eastAsia="Times New Roman" w:hAnsi="Times New Roman" w:cs="Times New Roman"/>
          <w:i/>
          <w:iCs/>
        </w:rPr>
        <w:t>Eesti Euroopa Liidu poliitika prioriteedid 2023-2025 (heaks kiidetud 22.06.2023. aasta Vabariigi Valitsuse istungil)</w:t>
      </w:r>
      <w:r>
        <w:rPr>
          <w:rFonts w:ascii="Times New Roman" w:eastAsia="Times New Roman" w:hAnsi="Times New Roman" w:cs="Times New Roman"/>
          <w:i/>
          <w:iCs/>
        </w:rPr>
        <w:t>.</w:t>
      </w:r>
    </w:p>
    <w:p w14:paraId="0877F0E2" w14:textId="77777777" w:rsidR="00407A45" w:rsidRPr="00407A45" w:rsidRDefault="00407A45" w:rsidP="00407A45">
      <w:pPr>
        <w:pStyle w:val="Loendilik"/>
        <w:spacing w:line="276" w:lineRule="auto"/>
        <w:jc w:val="both"/>
        <w:rPr>
          <w:rFonts w:ascii="Times New Roman" w:hAnsi="Times New Roman" w:cs="Times New Roman"/>
          <w:i/>
          <w:iCs/>
        </w:rPr>
      </w:pPr>
    </w:p>
    <w:p w14:paraId="2DB9B96F" w14:textId="64980DEC" w:rsidR="0002535A" w:rsidRPr="0002535A" w:rsidRDefault="00E31871" w:rsidP="006C3699">
      <w:pPr>
        <w:spacing w:after="0"/>
        <w:jc w:val="both"/>
        <w:rPr>
          <w:rFonts w:ascii="Times New Roman" w:hAnsi="Times New Roman" w:cs="Times New Roman"/>
          <w:b/>
          <w:bCs/>
        </w:rPr>
      </w:pPr>
      <w:r>
        <w:rPr>
          <w:rFonts w:ascii="Times New Roman" w:hAnsi="Times New Roman" w:cs="Times New Roman"/>
          <w:b/>
          <w:bCs/>
        </w:rPr>
        <w:t>3</w:t>
      </w:r>
      <w:r w:rsidR="0002535A" w:rsidRPr="0002535A">
        <w:rPr>
          <w:rFonts w:ascii="Times New Roman" w:hAnsi="Times New Roman" w:cs="Times New Roman"/>
          <w:b/>
          <w:bCs/>
        </w:rPr>
        <w:t xml:space="preserve">. </w:t>
      </w:r>
      <w:r w:rsidR="006C3699" w:rsidRPr="006C3699">
        <w:rPr>
          <w:rFonts w:ascii="Times New Roman" w:hAnsi="Times New Roman" w:cs="Times New Roman"/>
          <w:b/>
          <w:bCs/>
        </w:rPr>
        <w:t>Määrus riiki sisenemise ja riigist lahkumise süsteemi</w:t>
      </w:r>
      <w:r w:rsidR="006C3699">
        <w:rPr>
          <w:rFonts w:ascii="Times New Roman" w:hAnsi="Times New Roman" w:cs="Times New Roman"/>
          <w:b/>
          <w:bCs/>
        </w:rPr>
        <w:t xml:space="preserve"> (EES)</w:t>
      </w:r>
      <w:r w:rsidR="006C3699" w:rsidRPr="006C3699">
        <w:rPr>
          <w:rFonts w:ascii="Times New Roman" w:hAnsi="Times New Roman" w:cs="Times New Roman"/>
          <w:b/>
          <w:bCs/>
        </w:rPr>
        <w:t xml:space="preserve"> järkjärgulise</w:t>
      </w:r>
      <w:r w:rsidR="006C3699">
        <w:rPr>
          <w:rFonts w:ascii="Times New Roman" w:hAnsi="Times New Roman" w:cs="Times New Roman"/>
          <w:b/>
          <w:bCs/>
        </w:rPr>
        <w:t xml:space="preserve"> </w:t>
      </w:r>
      <w:proofErr w:type="spellStart"/>
      <w:r w:rsidR="006C3699" w:rsidRPr="006C3699">
        <w:rPr>
          <w:rFonts w:ascii="Times New Roman" w:hAnsi="Times New Roman" w:cs="Times New Roman"/>
          <w:b/>
          <w:bCs/>
        </w:rPr>
        <w:t>töölerakendamise</w:t>
      </w:r>
      <w:proofErr w:type="spellEnd"/>
      <w:r w:rsidR="006C3699" w:rsidRPr="006C3699">
        <w:rPr>
          <w:rFonts w:ascii="Times New Roman" w:hAnsi="Times New Roman" w:cs="Times New Roman"/>
          <w:b/>
          <w:bCs/>
        </w:rPr>
        <w:t xml:space="preserve"> kohta</w:t>
      </w:r>
    </w:p>
    <w:p w14:paraId="2C6D4A86" w14:textId="38638557" w:rsidR="0002535A" w:rsidRDefault="0002535A" w:rsidP="0002535A">
      <w:pPr>
        <w:spacing w:after="0"/>
        <w:jc w:val="both"/>
        <w:rPr>
          <w:rFonts w:ascii="Times New Roman" w:hAnsi="Times New Roman" w:cs="Times New Roman"/>
          <w:i/>
          <w:iCs/>
        </w:rPr>
      </w:pPr>
      <w:r w:rsidRPr="0002535A">
        <w:rPr>
          <w:rFonts w:ascii="Times New Roman" w:hAnsi="Times New Roman" w:cs="Times New Roman"/>
          <w:i/>
          <w:iCs/>
          <w:u w:val="single"/>
        </w:rPr>
        <w:t>Päevakorrapunkti käsitlemise eesmärk:</w:t>
      </w:r>
      <w:r w:rsidRPr="0002535A">
        <w:rPr>
          <w:rFonts w:ascii="Times New Roman" w:hAnsi="Times New Roman" w:cs="Times New Roman"/>
          <w:i/>
          <w:iCs/>
        </w:rPr>
        <w:t xml:space="preserve"> leppida kokku üldises lähenemises </w:t>
      </w:r>
      <w:proofErr w:type="spellStart"/>
      <w:r w:rsidRPr="0002535A">
        <w:rPr>
          <w:rFonts w:ascii="Times New Roman" w:hAnsi="Times New Roman" w:cs="Times New Roman"/>
          <w:i/>
          <w:iCs/>
        </w:rPr>
        <w:t>EES-i</w:t>
      </w:r>
      <w:proofErr w:type="spellEnd"/>
      <w:r w:rsidRPr="0002535A">
        <w:rPr>
          <w:rFonts w:ascii="Times New Roman" w:hAnsi="Times New Roman" w:cs="Times New Roman"/>
          <w:i/>
          <w:iCs/>
        </w:rPr>
        <w:t xml:space="preserve"> etapiviisilise rakendamise määruse osas.</w:t>
      </w:r>
    </w:p>
    <w:p w14:paraId="42D14A83" w14:textId="77777777" w:rsidR="0002535A" w:rsidRDefault="0002535A" w:rsidP="0002535A">
      <w:pPr>
        <w:spacing w:after="0"/>
        <w:jc w:val="both"/>
        <w:rPr>
          <w:rFonts w:ascii="Times New Roman" w:hAnsi="Times New Roman" w:cs="Times New Roman"/>
        </w:rPr>
      </w:pPr>
    </w:p>
    <w:p w14:paraId="7EBF8C3F" w14:textId="0F5D88F9" w:rsidR="004E078E" w:rsidRDefault="004E078E" w:rsidP="0002535A">
      <w:pPr>
        <w:spacing w:after="0"/>
        <w:jc w:val="both"/>
        <w:rPr>
          <w:rFonts w:ascii="Times New Roman" w:hAnsi="Times New Roman" w:cs="Times New Roman"/>
        </w:rPr>
      </w:pPr>
      <w:r w:rsidRPr="00413FF4">
        <w:rPr>
          <w:rFonts w:ascii="Times New Roman" w:hAnsi="Times New Roman" w:cs="Times New Roman"/>
        </w:rPr>
        <w:t xml:space="preserve">Vastavalt </w:t>
      </w:r>
      <w:proofErr w:type="spellStart"/>
      <w:r w:rsidRPr="00413FF4">
        <w:rPr>
          <w:rFonts w:ascii="Times New Roman" w:hAnsi="Times New Roman" w:cs="Times New Roman"/>
        </w:rPr>
        <w:t>eu</w:t>
      </w:r>
      <w:proofErr w:type="spellEnd"/>
      <w:r w:rsidRPr="00413FF4">
        <w:rPr>
          <w:rFonts w:ascii="Times New Roman" w:hAnsi="Times New Roman" w:cs="Times New Roman"/>
        </w:rPr>
        <w:t>-LISA 2023. aasta oktoobri JSK nõukogule esitatud uue infosüsteemide rakendamise ajakavale pidi infosüsteemide käivitamise ja koostalitlusvõime rakendamine toimuma nelja lainena: I laine 2024. aasta III-IV kvartal (</w:t>
      </w:r>
      <w:proofErr w:type="spellStart"/>
      <w:r w:rsidRPr="00413FF4">
        <w:rPr>
          <w:rFonts w:ascii="Times New Roman" w:hAnsi="Times New Roman" w:cs="Times New Roman"/>
        </w:rPr>
        <w:t>EES-i</w:t>
      </w:r>
      <w:proofErr w:type="spellEnd"/>
      <w:r w:rsidRPr="00413FF4">
        <w:rPr>
          <w:rFonts w:ascii="Times New Roman" w:hAnsi="Times New Roman" w:cs="Times New Roman"/>
        </w:rPr>
        <w:t xml:space="preserve"> käivitamine), II laine 2025. aasta I-II kvartal (ETIAS-e käivitamine, et tagada kiirem EL reisijainfo vahetus), III laine 2025. aasta II-III kvartal (ECRIS-TCN rakendamine liikmesriikide justiitskoostöö tõhustamiseks) ning IV laine 2026. aasta III-IV kvartal (koostalitlusvõime arhitektuuri tehnilise rakendamine).  Kahjuks ei ole õnnestunud planeeritud ajakavas püsida seoses tsentraalsete ning osade</w:t>
      </w:r>
      <w:r>
        <w:rPr>
          <w:rFonts w:ascii="Times New Roman" w:hAnsi="Times New Roman" w:cs="Times New Roman"/>
        </w:rPr>
        <w:t xml:space="preserve"> liikmesriikide</w:t>
      </w:r>
      <w:r w:rsidRPr="00413FF4">
        <w:rPr>
          <w:rFonts w:ascii="Times New Roman" w:hAnsi="Times New Roman" w:cs="Times New Roman"/>
        </w:rPr>
        <w:t xml:space="preserve"> arenduste hilinemisega eelkõige EES osas.</w:t>
      </w:r>
      <w:r>
        <w:rPr>
          <w:rFonts w:ascii="Times New Roman" w:hAnsi="Times New Roman" w:cs="Times New Roman"/>
        </w:rPr>
        <w:t xml:space="preserve"> Selleks, et võimaldada liikmesriikidel etapiviisilist </w:t>
      </w:r>
      <w:proofErr w:type="spellStart"/>
      <w:r>
        <w:rPr>
          <w:rFonts w:ascii="Times New Roman" w:hAnsi="Times New Roman" w:cs="Times New Roman"/>
        </w:rPr>
        <w:t>EES-i</w:t>
      </w:r>
      <w:proofErr w:type="spellEnd"/>
      <w:r>
        <w:rPr>
          <w:rFonts w:ascii="Times New Roman" w:hAnsi="Times New Roman" w:cs="Times New Roman"/>
        </w:rPr>
        <w:t xml:space="preserve"> rakendamist on Euroopa Komisjon esitanud vastava määruse ettepaneku, millele EL Nõukogu eesistuja Poola soovib käesoleval JSK nõukogu istungil saada heakskiidu. Antud määrus täiendab olemasolevat </w:t>
      </w:r>
      <w:proofErr w:type="spellStart"/>
      <w:r>
        <w:rPr>
          <w:rFonts w:ascii="Times New Roman" w:hAnsi="Times New Roman" w:cs="Times New Roman"/>
        </w:rPr>
        <w:t>EES-i</w:t>
      </w:r>
      <w:proofErr w:type="spellEnd"/>
      <w:r>
        <w:rPr>
          <w:rFonts w:ascii="Times New Roman" w:hAnsi="Times New Roman" w:cs="Times New Roman"/>
        </w:rPr>
        <w:t xml:space="preserve"> </w:t>
      </w:r>
      <w:r w:rsidRPr="004E078E">
        <w:rPr>
          <w:rFonts w:ascii="Times New Roman" w:hAnsi="Times New Roman" w:cs="Times New Roman"/>
        </w:rPr>
        <w:t>määrust</w:t>
      </w:r>
      <w:r>
        <w:rPr>
          <w:rFonts w:ascii="Times New Roman" w:hAnsi="Times New Roman" w:cs="Times New Roman"/>
        </w:rPr>
        <w:t xml:space="preserve"> </w:t>
      </w:r>
      <w:r w:rsidRPr="004E078E">
        <w:rPr>
          <w:rFonts w:ascii="Times New Roman" w:hAnsi="Times New Roman" w:cs="Times New Roman"/>
        </w:rPr>
        <w:t>(</w:t>
      </w:r>
      <w:r>
        <w:rPr>
          <w:rFonts w:ascii="Times New Roman" w:hAnsi="Times New Roman" w:cs="Times New Roman"/>
        </w:rPr>
        <w:t xml:space="preserve">EL) </w:t>
      </w:r>
      <w:r w:rsidRPr="004E078E">
        <w:rPr>
          <w:rFonts w:ascii="Times New Roman" w:hAnsi="Times New Roman" w:cs="Times New Roman"/>
        </w:rPr>
        <w:t>2017/2226</w:t>
      </w:r>
      <w:r>
        <w:rPr>
          <w:rFonts w:ascii="Times New Roman" w:hAnsi="Times New Roman" w:cs="Times New Roman"/>
        </w:rPr>
        <w:t>, s</w:t>
      </w:r>
      <w:r w:rsidRPr="004E078E">
        <w:rPr>
          <w:rFonts w:ascii="Times New Roman" w:hAnsi="Times New Roman" w:cs="Times New Roman"/>
        </w:rPr>
        <w:t xml:space="preserve">eega kehtivat </w:t>
      </w:r>
      <w:proofErr w:type="spellStart"/>
      <w:r w:rsidRPr="004E078E">
        <w:rPr>
          <w:rFonts w:ascii="Times New Roman" w:hAnsi="Times New Roman" w:cs="Times New Roman"/>
        </w:rPr>
        <w:t>EES</w:t>
      </w:r>
      <w:r>
        <w:rPr>
          <w:rFonts w:ascii="Times New Roman" w:hAnsi="Times New Roman" w:cs="Times New Roman"/>
        </w:rPr>
        <w:t>-i</w:t>
      </w:r>
      <w:proofErr w:type="spellEnd"/>
      <w:r w:rsidRPr="004E078E">
        <w:rPr>
          <w:rFonts w:ascii="Times New Roman" w:hAnsi="Times New Roman" w:cs="Times New Roman"/>
        </w:rPr>
        <w:t xml:space="preserve"> määrust ei muudeta</w:t>
      </w:r>
      <w:r>
        <w:rPr>
          <w:rFonts w:ascii="Times New Roman" w:hAnsi="Times New Roman" w:cs="Times New Roman"/>
        </w:rPr>
        <w:t>, vaid</w:t>
      </w:r>
      <w:r w:rsidRPr="004E078E">
        <w:rPr>
          <w:rFonts w:ascii="Times New Roman" w:hAnsi="Times New Roman" w:cs="Times New Roman"/>
        </w:rPr>
        <w:t xml:space="preserve"> lisatakse etapiviisilise rakendamise regulatsioon</w:t>
      </w:r>
      <w:r>
        <w:rPr>
          <w:rFonts w:ascii="Times New Roman" w:hAnsi="Times New Roman" w:cs="Times New Roman"/>
        </w:rPr>
        <w:t>.</w:t>
      </w:r>
      <w:r w:rsidRPr="004E078E">
        <w:rPr>
          <w:rFonts w:ascii="Times New Roman" w:hAnsi="Times New Roman" w:cs="Times New Roman"/>
        </w:rPr>
        <w:t xml:space="preserve"> </w:t>
      </w:r>
      <w:r>
        <w:rPr>
          <w:rFonts w:ascii="Times New Roman" w:hAnsi="Times New Roman" w:cs="Times New Roman"/>
        </w:rPr>
        <w:t>Pärast üldise lähenemise kinnitamist alustatakse kiirkorras läbirääkimisi Euroopa Parlamendiga, et süsteemide rakendamise hilinemist võimalikult vähendada.</w:t>
      </w:r>
    </w:p>
    <w:p w14:paraId="30C83F9D" w14:textId="77777777" w:rsidR="004E078E" w:rsidRDefault="004E078E" w:rsidP="0002535A">
      <w:pPr>
        <w:spacing w:after="0"/>
        <w:jc w:val="both"/>
        <w:rPr>
          <w:rFonts w:ascii="Times New Roman" w:hAnsi="Times New Roman" w:cs="Times New Roman"/>
        </w:rPr>
      </w:pPr>
    </w:p>
    <w:p w14:paraId="00DAE2A4" w14:textId="56BBA346" w:rsidR="004E078E" w:rsidRPr="004E078E" w:rsidRDefault="004E078E" w:rsidP="0002535A">
      <w:pPr>
        <w:spacing w:after="0"/>
        <w:jc w:val="both"/>
        <w:rPr>
          <w:rFonts w:ascii="Times New Roman" w:hAnsi="Times New Roman" w:cs="Times New Roman"/>
          <w:b/>
          <w:bCs/>
        </w:rPr>
      </w:pPr>
      <w:r w:rsidRPr="004E078E">
        <w:rPr>
          <w:rFonts w:ascii="Times New Roman" w:hAnsi="Times New Roman" w:cs="Times New Roman"/>
          <w:b/>
          <w:bCs/>
        </w:rPr>
        <w:t>Eesti põhisõnumid:</w:t>
      </w:r>
    </w:p>
    <w:p w14:paraId="2A92774C" w14:textId="3A7243F4" w:rsidR="004E078E" w:rsidRDefault="004E078E" w:rsidP="0002535A">
      <w:pPr>
        <w:spacing w:after="0"/>
        <w:jc w:val="both"/>
        <w:rPr>
          <w:rFonts w:ascii="Times New Roman" w:hAnsi="Times New Roman" w:cs="Times New Roman"/>
        </w:rPr>
      </w:pPr>
      <w:r w:rsidRPr="004E078E">
        <w:rPr>
          <w:rFonts w:ascii="Times New Roman" w:hAnsi="Times New Roman" w:cs="Times New Roman"/>
          <w:b/>
          <w:bCs/>
        </w:rPr>
        <w:t xml:space="preserve">Eesti </w:t>
      </w:r>
      <w:r>
        <w:rPr>
          <w:rFonts w:ascii="Times New Roman" w:hAnsi="Times New Roman" w:cs="Times New Roman"/>
        </w:rPr>
        <w:t>toetab üldist lähenemist, kuna see võimaldab koostalitlusvõime rakendamisega edasi liikuda</w:t>
      </w:r>
      <w:r w:rsidR="000C399A">
        <w:rPr>
          <w:rFonts w:ascii="Times New Roman" w:hAnsi="Times New Roman" w:cs="Times New Roman"/>
        </w:rPr>
        <w:t xml:space="preserve"> ning aitab vältida </w:t>
      </w:r>
      <w:proofErr w:type="spellStart"/>
      <w:r w:rsidR="000C399A">
        <w:rPr>
          <w:rFonts w:ascii="Times New Roman" w:hAnsi="Times New Roman" w:cs="Times New Roman"/>
        </w:rPr>
        <w:t>EES-i</w:t>
      </w:r>
      <w:proofErr w:type="spellEnd"/>
      <w:r w:rsidR="000C399A">
        <w:rPr>
          <w:rFonts w:ascii="Times New Roman" w:hAnsi="Times New Roman" w:cs="Times New Roman"/>
        </w:rPr>
        <w:t xml:space="preserve"> rakend</w:t>
      </w:r>
      <w:r w:rsidR="00A107A7">
        <w:rPr>
          <w:rFonts w:ascii="Times New Roman" w:hAnsi="Times New Roman" w:cs="Times New Roman"/>
        </w:rPr>
        <w:t>am</w:t>
      </w:r>
      <w:r w:rsidR="000C399A">
        <w:rPr>
          <w:rFonts w:ascii="Times New Roman" w:hAnsi="Times New Roman" w:cs="Times New Roman"/>
        </w:rPr>
        <w:t>ise edasist venimist õigusloome viivituste tõttu</w:t>
      </w:r>
      <w:r>
        <w:rPr>
          <w:rFonts w:ascii="Times New Roman" w:hAnsi="Times New Roman" w:cs="Times New Roman"/>
        </w:rPr>
        <w:t xml:space="preserve">. Praktilisel tasandil ei ole aga Eesti jaoks etapiviisiline rakendamine vajalik, kuna kõik ettevalmistused </w:t>
      </w:r>
      <w:proofErr w:type="spellStart"/>
      <w:r>
        <w:rPr>
          <w:rFonts w:ascii="Times New Roman" w:hAnsi="Times New Roman" w:cs="Times New Roman"/>
        </w:rPr>
        <w:t>EES-i</w:t>
      </w:r>
      <w:proofErr w:type="spellEnd"/>
      <w:r>
        <w:rPr>
          <w:rFonts w:ascii="Times New Roman" w:hAnsi="Times New Roman" w:cs="Times New Roman"/>
        </w:rPr>
        <w:t xml:space="preserve"> käivitamiseks on tehtud ning Eesti rakendab süsteemi alates esimesest päevast täielikult.</w:t>
      </w:r>
      <w:r w:rsidR="000C399A">
        <w:rPr>
          <w:rFonts w:ascii="Times New Roman" w:hAnsi="Times New Roman" w:cs="Times New Roman"/>
        </w:rPr>
        <w:t xml:space="preserve"> Seeläbi uus regulatsioon </w:t>
      </w:r>
      <w:r w:rsidR="00A107A7">
        <w:rPr>
          <w:rFonts w:ascii="Times New Roman" w:hAnsi="Times New Roman" w:cs="Times New Roman"/>
        </w:rPr>
        <w:t>ei mõjuta Eestit oluliselt</w:t>
      </w:r>
      <w:r w:rsidR="000C399A">
        <w:rPr>
          <w:rFonts w:ascii="Times New Roman" w:hAnsi="Times New Roman" w:cs="Times New Roman"/>
        </w:rPr>
        <w:t xml:space="preserve">, kuid on vajalik teiste EL-i liikmesriikide toetamiseks </w:t>
      </w:r>
      <w:proofErr w:type="spellStart"/>
      <w:r w:rsidR="000C399A">
        <w:rPr>
          <w:rFonts w:ascii="Times New Roman" w:hAnsi="Times New Roman" w:cs="Times New Roman"/>
        </w:rPr>
        <w:t>EES-i</w:t>
      </w:r>
      <w:proofErr w:type="spellEnd"/>
      <w:r w:rsidR="000C399A">
        <w:rPr>
          <w:rFonts w:ascii="Times New Roman" w:hAnsi="Times New Roman" w:cs="Times New Roman"/>
        </w:rPr>
        <w:t xml:space="preserve"> võimalikult kiireks rakendamiseks.</w:t>
      </w:r>
    </w:p>
    <w:p w14:paraId="45042AD6" w14:textId="77777777" w:rsidR="0002535A" w:rsidRDefault="0002535A" w:rsidP="0002535A">
      <w:pPr>
        <w:spacing w:after="0"/>
        <w:jc w:val="both"/>
        <w:rPr>
          <w:rFonts w:ascii="Times New Roman" w:hAnsi="Times New Roman" w:cs="Times New Roman"/>
        </w:rPr>
      </w:pPr>
    </w:p>
    <w:p w14:paraId="14195699" w14:textId="77777777" w:rsidR="00407A45" w:rsidRPr="00071BEB" w:rsidRDefault="00407A45" w:rsidP="00407A45">
      <w:pPr>
        <w:spacing w:after="0" w:line="276" w:lineRule="auto"/>
        <w:jc w:val="both"/>
        <w:rPr>
          <w:rFonts w:ascii="Times New Roman" w:eastAsia="Times New Roman" w:hAnsi="Times New Roman" w:cs="Times New Roman"/>
          <w:i/>
          <w:iCs/>
        </w:rPr>
      </w:pPr>
      <w:r w:rsidRPr="00071BEB">
        <w:rPr>
          <w:rFonts w:ascii="Times New Roman" w:eastAsia="Times New Roman" w:hAnsi="Times New Roman" w:cs="Times New Roman"/>
          <w:i/>
          <w:iCs/>
        </w:rPr>
        <w:lastRenderedPageBreak/>
        <w:t>Lähenemisel päevakorrapunktile lähtutakse Eesti seisukohtadest:</w:t>
      </w:r>
    </w:p>
    <w:p w14:paraId="69CFD705" w14:textId="77777777" w:rsidR="00407A45" w:rsidRPr="00FC7EDE" w:rsidRDefault="00407A45" w:rsidP="00407A45">
      <w:pPr>
        <w:pStyle w:val="Loendilik"/>
        <w:numPr>
          <w:ilvl w:val="0"/>
          <w:numId w:val="4"/>
        </w:numPr>
        <w:spacing w:line="276" w:lineRule="auto"/>
        <w:jc w:val="both"/>
        <w:rPr>
          <w:rFonts w:ascii="Times New Roman" w:hAnsi="Times New Roman" w:cs="Times New Roman"/>
          <w:i/>
          <w:iCs/>
        </w:rPr>
      </w:pPr>
      <w:r w:rsidRPr="001728F5">
        <w:rPr>
          <w:rFonts w:ascii="Times New Roman" w:eastAsia="Times New Roman" w:hAnsi="Times New Roman" w:cs="Times New Roman"/>
          <w:i/>
          <w:iCs/>
        </w:rPr>
        <w:t>Eesti Euroopa Liidu poliitika prioriteedid 2023-2025 (heaks kiidetud 22.06.2023. aasta Vabariigi Valitsuse istungil)</w:t>
      </w:r>
      <w:r>
        <w:rPr>
          <w:rFonts w:ascii="Times New Roman" w:eastAsia="Times New Roman" w:hAnsi="Times New Roman" w:cs="Times New Roman"/>
          <w:i/>
          <w:iCs/>
        </w:rPr>
        <w:t>.</w:t>
      </w:r>
    </w:p>
    <w:p w14:paraId="39FF5980" w14:textId="77777777" w:rsidR="00407A45" w:rsidRDefault="00407A45" w:rsidP="0002535A">
      <w:pPr>
        <w:spacing w:after="0"/>
        <w:jc w:val="both"/>
        <w:rPr>
          <w:rFonts w:ascii="Times New Roman" w:hAnsi="Times New Roman" w:cs="Times New Roman"/>
        </w:rPr>
      </w:pPr>
    </w:p>
    <w:p w14:paraId="1550179E" w14:textId="3A3869CE" w:rsidR="00E31871" w:rsidRPr="00E31871" w:rsidRDefault="00E31871" w:rsidP="0002535A">
      <w:pPr>
        <w:spacing w:after="0"/>
        <w:jc w:val="both"/>
        <w:rPr>
          <w:rFonts w:ascii="Times New Roman" w:hAnsi="Times New Roman" w:cs="Times New Roman"/>
          <w:b/>
          <w:bCs/>
        </w:rPr>
      </w:pPr>
      <w:r w:rsidRPr="00E31871">
        <w:rPr>
          <w:rFonts w:ascii="Times New Roman" w:hAnsi="Times New Roman" w:cs="Times New Roman"/>
          <w:b/>
          <w:bCs/>
        </w:rPr>
        <w:t>4. Koostalitlusvõime rakendamine</w:t>
      </w:r>
    </w:p>
    <w:p w14:paraId="19679D2A" w14:textId="6366DA0F" w:rsidR="00E31871" w:rsidRPr="00407A45" w:rsidRDefault="00E31871" w:rsidP="0002535A">
      <w:pPr>
        <w:spacing w:after="0"/>
        <w:jc w:val="both"/>
        <w:rPr>
          <w:rFonts w:ascii="Times New Roman" w:hAnsi="Times New Roman" w:cs="Times New Roman"/>
          <w:i/>
          <w:iCs/>
        </w:rPr>
      </w:pPr>
      <w:r w:rsidRPr="00407A45">
        <w:rPr>
          <w:rFonts w:ascii="Times New Roman" w:hAnsi="Times New Roman" w:cs="Times New Roman"/>
          <w:i/>
          <w:iCs/>
          <w:u w:val="single"/>
        </w:rPr>
        <w:t>Päevakorrapunkti käsitlemise eesmärk:</w:t>
      </w:r>
      <w:r w:rsidRPr="00407A45">
        <w:rPr>
          <w:rFonts w:ascii="Times New Roman" w:hAnsi="Times New Roman" w:cs="Times New Roman"/>
          <w:i/>
          <w:iCs/>
        </w:rPr>
        <w:t xml:space="preserve"> poliitiline arvamuste vahetus </w:t>
      </w:r>
      <w:r w:rsidR="00407A45">
        <w:rPr>
          <w:rFonts w:ascii="Times New Roman" w:hAnsi="Times New Roman" w:cs="Times New Roman"/>
          <w:i/>
          <w:iCs/>
        </w:rPr>
        <w:t xml:space="preserve">viimastest arengutest </w:t>
      </w:r>
      <w:r w:rsidRPr="00407A45">
        <w:rPr>
          <w:rFonts w:ascii="Times New Roman" w:hAnsi="Times New Roman" w:cs="Times New Roman"/>
          <w:i/>
          <w:iCs/>
        </w:rPr>
        <w:t>koostalitlusvõime rakendamise</w:t>
      </w:r>
      <w:r w:rsidR="00407A45">
        <w:rPr>
          <w:rFonts w:ascii="Times New Roman" w:hAnsi="Times New Roman" w:cs="Times New Roman"/>
          <w:i/>
          <w:iCs/>
        </w:rPr>
        <w:t>l</w:t>
      </w:r>
      <w:r w:rsidRPr="00407A45">
        <w:rPr>
          <w:rFonts w:ascii="Times New Roman" w:hAnsi="Times New Roman" w:cs="Times New Roman"/>
          <w:i/>
          <w:iCs/>
        </w:rPr>
        <w:t>.</w:t>
      </w:r>
    </w:p>
    <w:p w14:paraId="31D01F56" w14:textId="77777777" w:rsidR="00407A45" w:rsidRDefault="00407A45" w:rsidP="00407A45">
      <w:pPr>
        <w:spacing w:after="0"/>
        <w:jc w:val="both"/>
        <w:rPr>
          <w:rFonts w:ascii="Times New Roman" w:hAnsi="Times New Roman" w:cs="Times New Roman"/>
        </w:rPr>
      </w:pPr>
    </w:p>
    <w:p w14:paraId="50462DA7" w14:textId="4B1BDAD2" w:rsidR="00407A45" w:rsidRPr="00407A45" w:rsidRDefault="00407A45" w:rsidP="00407A45">
      <w:pPr>
        <w:spacing w:after="0"/>
        <w:jc w:val="both"/>
        <w:rPr>
          <w:rFonts w:ascii="Times New Roman" w:hAnsi="Times New Roman" w:cs="Times New Roman"/>
        </w:rPr>
      </w:pPr>
      <w:r w:rsidRPr="00407A45">
        <w:rPr>
          <w:rFonts w:ascii="Times New Roman" w:hAnsi="Times New Roman" w:cs="Times New Roman"/>
        </w:rPr>
        <w:t xml:space="preserve">Ajavahemikus 2017–2018 on Euroopa Parlament ja </w:t>
      </w:r>
      <w:r>
        <w:rPr>
          <w:rFonts w:ascii="Times New Roman" w:hAnsi="Times New Roman" w:cs="Times New Roman"/>
        </w:rPr>
        <w:t>EL N</w:t>
      </w:r>
      <w:r w:rsidRPr="00407A45">
        <w:rPr>
          <w:rFonts w:ascii="Times New Roman" w:hAnsi="Times New Roman" w:cs="Times New Roman"/>
        </w:rPr>
        <w:t>õukogu kiitnud heaks mitmed EL-i üleste suuremahuliste infosüsteemide määrused, mis on suunatud piiri- ja rändehalduse ning sisejulgeoleku parandamisele. Nende süsteemide sekka kuuluvad ajakohastatud Schengeni infosüsteem (SIS), viisainfosüsteem (VIS), varjupaigataotlejate sõrmejälgede infosüsteem (</w:t>
      </w:r>
      <w:proofErr w:type="spellStart"/>
      <w:r w:rsidRPr="00407A45">
        <w:rPr>
          <w:rFonts w:ascii="Times New Roman" w:hAnsi="Times New Roman" w:cs="Times New Roman"/>
        </w:rPr>
        <w:t>Eurodac</w:t>
      </w:r>
      <w:proofErr w:type="spellEnd"/>
      <w:r w:rsidRPr="00407A45">
        <w:rPr>
          <w:rFonts w:ascii="Times New Roman" w:hAnsi="Times New Roman" w:cs="Times New Roman"/>
        </w:rPr>
        <w:t>), riiki sisenemise ja väljumise süsteem (EES), EL-i reisiinfo- ja lubade süsteem (ETIAS), ühiste uurimisrühmade koostööplatvorm ja Euroopa karistusregistrite andmete vahetamise süsteem (ECRIS-TCN). Süsteemide arendamiseks ja õigeaegseks kasutuselevõtuks eraldas Euroopa Komisjon liikmesriikidele sihtotstarbelist raha.</w:t>
      </w:r>
    </w:p>
    <w:p w14:paraId="2F523623" w14:textId="77777777" w:rsidR="00407A45" w:rsidRPr="00407A45" w:rsidRDefault="00407A45" w:rsidP="00407A45">
      <w:pPr>
        <w:spacing w:after="0"/>
        <w:jc w:val="both"/>
        <w:rPr>
          <w:rFonts w:ascii="Times New Roman" w:hAnsi="Times New Roman" w:cs="Times New Roman"/>
        </w:rPr>
      </w:pPr>
    </w:p>
    <w:p w14:paraId="7FF3A7B7" w14:textId="3D6F946D" w:rsidR="00407A45" w:rsidRPr="00407A45" w:rsidRDefault="00407A45" w:rsidP="00407A45">
      <w:pPr>
        <w:spacing w:after="0"/>
        <w:jc w:val="both"/>
        <w:rPr>
          <w:rFonts w:ascii="Times New Roman" w:hAnsi="Times New Roman" w:cs="Times New Roman"/>
        </w:rPr>
      </w:pPr>
      <w:r w:rsidRPr="00407A45">
        <w:rPr>
          <w:rFonts w:ascii="Times New Roman" w:hAnsi="Times New Roman" w:cs="Times New Roman"/>
        </w:rPr>
        <w:t xml:space="preserve">Vastavalt </w:t>
      </w:r>
      <w:proofErr w:type="spellStart"/>
      <w:r w:rsidRPr="00407A45">
        <w:rPr>
          <w:rFonts w:ascii="Times New Roman" w:hAnsi="Times New Roman" w:cs="Times New Roman"/>
        </w:rPr>
        <w:t>eu</w:t>
      </w:r>
      <w:proofErr w:type="spellEnd"/>
      <w:r w:rsidRPr="00407A45">
        <w:rPr>
          <w:rFonts w:ascii="Times New Roman" w:hAnsi="Times New Roman" w:cs="Times New Roman"/>
        </w:rPr>
        <w:t>-LISA 2023. aasta oktoobri JSK nõukogule esitatud uue infosüsteemide rakendamise ajakavale pidi infosüsteemide käivitamise ja koostalitlusvõime rakendamine toimuma nelja lainena: I laine 2024. aasta III-IV kvartal (</w:t>
      </w:r>
      <w:proofErr w:type="spellStart"/>
      <w:r w:rsidRPr="00407A45">
        <w:rPr>
          <w:rFonts w:ascii="Times New Roman" w:hAnsi="Times New Roman" w:cs="Times New Roman"/>
        </w:rPr>
        <w:t>EES-i</w:t>
      </w:r>
      <w:proofErr w:type="spellEnd"/>
      <w:r w:rsidRPr="00407A45">
        <w:rPr>
          <w:rFonts w:ascii="Times New Roman" w:hAnsi="Times New Roman" w:cs="Times New Roman"/>
        </w:rPr>
        <w:t xml:space="preserve"> käivitamine), II laine 2025. aasta I-II kvartal (ETIAS-e käivitamine, et tagada kiirem EL reisijainfo vahetus), III laine 2025. aasta II-III kvartal (ECRIS-TCN rakendamine liikmesriikide justiitskoostöö tõhustamiseks) ning IV laine 2026. aasta III-IV kvartal (koostalitlusvõime arhitektuuri tehnilise rakendamine).  Kahjuks ei ole õnnestunud planeeritud ajakavas püsida seoses tsentraalsete ning osade liikmesriikide arenduste hilinemisega eelkõige EES osas mis omakorda on mõjutanud järgnevate infosüsteemide juurutamise ajakava. Samuti tuli 2024 aasta lõpus Euroopa Komisjon välja ettepanekuga </w:t>
      </w:r>
      <w:proofErr w:type="spellStart"/>
      <w:r w:rsidRPr="00407A45">
        <w:rPr>
          <w:rFonts w:ascii="Times New Roman" w:hAnsi="Times New Roman" w:cs="Times New Roman"/>
        </w:rPr>
        <w:t>EES</w:t>
      </w:r>
      <w:r>
        <w:rPr>
          <w:rFonts w:ascii="Times New Roman" w:hAnsi="Times New Roman" w:cs="Times New Roman"/>
        </w:rPr>
        <w:t>-i</w:t>
      </w:r>
      <w:proofErr w:type="spellEnd"/>
      <w:r w:rsidRPr="00407A45">
        <w:rPr>
          <w:rFonts w:ascii="Times New Roman" w:hAnsi="Times New Roman" w:cs="Times New Roman"/>
        </w:rPr>
        <w:t xml:space="preserve"> järkjärguliseks kasutuselevõtmiseks maandamaks EES rakendamisega seotud riske.</w:t>
      </w:r>
    </w:p>
    <w:p w14:paraId="417610DD" w14:textId="77777777" w:rsidR="00407A45" w:rsidRPr="00407A45" w:rsidRDefault="00407A45" w:rsidP="00407A45">
      <w:pPr>
        <w:spacing w:after="0"/>
        <w:jc w:val="both"/>
        <w:rPr>
          <w:rFonts w:ascii="Times New Roman" w:hAnsi="Times New Roman" w:cs="Times New Roman"/>
        </w:rPr>
      </w:pPr>
    </w:p>
    <w:p w14:paraId="6971D203" w14:textId="7DAE2C43" w:rsidR="00407A45" w:rsidRPr="00407A45" w:rsidRDefault="00407A45" w:rsidP="00407A45">
      <w:pPr>
        <w:spacing w:after="0"/>
        <w:jc w:val="both"/>
        <w:rPr>
          <w:rFonts w:ascii="Times New Roman" w:hAnsi="Times New Roman" w:cs="Times New Roman"/>
        </w:rPr>
      </w:pPr>
      <w:r w:rsidRPr="00407A45">
        <w:rPr>
          <w:rFonts w:ascii="Times New Roman" w:hAnsi="Times New Roman" w:cs="Times New Roman"/>
        </w:rPr>
        <w:t xml:space="preserve">Seoses sellega  ning </w:t>
      </w:r>
      <w:proofErr w:type="spellStart"/>
      <w:r w:rsidRPr="00407A45">
        <w:rPr>
          <w:rFonts w:ascii="Times New Roman" w:hAnsi="Times New Roman" w:cs="Times New Roman"/>
        </w:rPr>
        <w:t>eu</w:t>
      </w:r>
      <w:proofErr w:type="spellEnd"/>
      <w:r w:rsidRPr="00407A45">
        <w:rPr>
          <w:rFonts w:ascii="Times New Roman" w:hAnsi="Times New Roman" w:cs="Times New Roman"/>
        </w:rPr>
        <w:t xml:space="preserve">-LISA Haldusnõukogu </w:t>
      </w:r>
      <w:r>
        <w:rPr>
          <w:rFonts w:ascii="Times New Roman" w:hAnsi="Times New Roman" w:cs="Times New Roman"/>
        </w:rPr>
        <w:t xml:space="preserve">2025. aasta </w:t>
      </w:r>
      <w:r w:rsidRPr="00407A45">
        <w:rPr>
          <w:rFonts w:ascii="Times New Roman" w:hAnsi="Times New Roman" w:cs="Times New Roman"/>
        </w:rPr>
        <w:t>veebruari erakorralisel kohtumisel esitati ettepanek</w:t>
      </w:r>
      <w:r>
        <w:rPr>
          <w:rFonts w:ascii="Times New Roman" w:hAnsi="Times New Roman" w:cs="Times New Roman"/>
        </w:rPr>
        <w:t>u</w:t>
      </w:r>
      <w:r w:rsidRPr="00407A45">
        <w:rPr>
          <w:rFonts w:ascii="Times New Roman" w:hAnsi="Times New Roman" w:cs="Times New Roman"/>
        </w:rPr>
        <w:t xml:space="preserve"> uuendada ajakava võttes arvesse alljärgnevat:</w:t>
      </w:r>
    </w:p>
    <w:p w14:paraId="4E92B43A" w14:textId="780CD1F7" w:rsidR="00407A45" w:rsidRPr="00407A45" w:rsidRDefault="00407A45" w:rsidP="00407A45">
      <w:pPr>
        <w:numPr>
          <w:ilvl w:val="0"/>
          <w:numId w:val="5"/>
        </w:numPr>
        <w:spacing w:after="0"/>
        <w:jc w:val="both"/>
        <w:rPr>
          <w:rFonts w:ascii="Times New Roman" w:hAnsi="Times New Roman" w:cs="Times New Roman"/>
        </w:rPr>
      </w:pPr>
      <w:proofErr w:type="spellStart"/>
      <w:r w:rsidRPr="00407A45">
        <w:rPr>
          <w:rFonts w:ascii="Times New Roman" w:hAnsi="Times New Roman" w:cs="Times New Roman"/>
        </w:rPr>
        <w:t>EES</w:t>
      </w:r>
      <w:r>
        <w:rPr>
          <w:rFonts w:ascii="Times New Roman" w:hAnsi="Times New Roman" w:cs="Times New Roman"/>
        </w:rPr>
        <w:t>-i</w:t>
      </w:r>
      <w:proofErr w:type="spellEnd"/>
      <w:r w:rsidRPr="00407A45">
        <w:rPr>
          <w:rFonts w:ascii="Times New Roman" w:hAnsi="Times New Roman" w:cs="Times New Roman"/>
        </w:rPr>
        <w:t xml:space="preserve"> kasutuselevõtt 2025. aasta</w:t>
      </w:r>
      <w:r>
        <w:rPr>
          <w:rFonts w:ascii="Times New Roman" w:hAnsi="Times New Roman" w:cs="Times New Roman"/>
        </w:rPr>
        <w:t xml:space="preserve"> oktoobris</w:t>
      </w:r>
      <w:r w:rsidRPr="00407A45">
        <w:rPr>
          <w:rFonts w:ascii="Times New Roman" w:hAnsi="Times New Roman" w:cs="Times New Roman"/>
        </w:rPr>
        <w:t>;</w:t>
      </w:r>
    </w:p>
    <w:p w14:paraId="6D18E790" w14:textId="1476723F" w:rsidR="00407A45" w:rsidRPr="00407A45" w:rsidRDefault="00407A45" w:rsidP="00407A45">
      <w:pPr>
        <w:numPr>
          <w:ilvl w:val="0"/>
          <w:numId w:val="5"/>
        </w:numPr>
        <w:spacing w:after="0"/>
        <w:jc w:val="both"/>
        <w:rPr>
          <w:rFonts w:ascii="Times New Roman" w:hAnsi="Times New Roman" w:cs="Times New Roman"/>
        </w:rPr>
      </w:pPr>
      <w:r>
        <w:rPr>
          <w:rFonts w:ascii="Times New Roman" w:hAnsi="Times New Roman" w:cs="Times New Roman"/>
        </w:rPr>
        <w:t xml:space="preserve">Saavutada </w:t>
      </w:r>
      <w:r w:rsidRPr="00407A45">
        <w:rPr>
          <w:rFonts w:ascii="Times New Roman" w:hAnsi="Times New Roman" w:cs="Times New Roman"/>
        </w:rPr>
        <w:t>ECRIS-TCN tehniline valmisolek</w:t>
      </w:r>
      <w:r>
        <w:rPr>
          <w:rFonts w:ascii="Times New Roman" w:hAnsi="Times New Roman" w:cs="Times New Roman"/>
        </w:rPr>
        <w:t xml:space="preserve"> </w:t>
      </w:r>
      <w:r w:rsidRPr="00407A45">
        <w:rPr>
          <w:rFonts w:ascii="Times New Roman" w:hAnsi="Times New Roman" w:cs="Times New Roman"/>
        </w:rPr>
        <w:t>2025</w:t>
      </w:r>
      <w:r>
        <w:rPr>
          <w:rFonts w:ascii="Times New Roman" w:hAnsi="Times New Roman" w:cs="Times New Roman"/>
        </w:rPr>
        <w:t>.</w:t>
      </w:r>
      <w:r w:rsidRPr="00407A45">
        <w:rPr>
          <w:rFonts w:ascii="Times New Roman" w:hAnsi="Times New Roman" w:cs="Times New Roman"/>
        </w:rPr>
        <w:t xml:space="preserve"> aasta</w:t>
      </w:r>
      <w:r>
        <w:rPr>
          <w:rFonts w:ascii="Times New Roman" w:hAnsi="Times New Roman" w:cs="Times New Roman"/>
        </w:rPr>
        <w:t xml:space="preserve"> neljandas kvartalis</w:t>
      </w:r>
      <w:r w:rsidRPr="00407A45">
        <w:rPr>
          <w:rFonts w:ascii="Times New Roman" w:hAnsi="Times New Roman" w:cs="Times New Roman"/>
        </w:rPr>
        <w:t>.</w:t>
      </w:r>
    </w:p>
    <w:p w14:paraId="6F787EFD" w14:textId="1A664CD9" w:rsidR="00407A45" w:rsidRPr="00407A45" w:rsidRDefault="00407A45" w:rsidP="00407A45">
      <w:pPr>
        <w:numPr>
          <w:ilvl w:val="0"/>
          <w:numId w:val="5"/>
        </w:numPr>
        <w:spacing w:after="0"/>
        <w:jc w:val="both"/>
        <w:rPr>
          <w:rFonts w:ascii="Times New Roman" w:hAnsi="Times New Roman" w:cs="Times New Roman"/>
        </w:rPr>
      </w:pPr>
      <w:r w:rsidRPr="00407A45">
        <w:rPr>
          <w:rFonts w:ascii="Times New Roman" w:hAnsi="Times New Roman" w:cs="Times New Roman"/>
        </w:rPr>
        <w:t>Juurutada uuendatud EURODAC 2026</w:t>
      </w:r>
      <w:r>
        <w:rPr>
          <w:rFonts w:ascii="Times New Roman" w:hAnsi="Times New Roman" w:cs="Times New Roman"/>
        </w:rPr>
        <w:t>. aasta juunis,</w:t>
      </w:r>
      <w:r w:rsidRPr="00407A45">
        <w:rPr>
          <w:rFonts w:ascii="Times New Roman" w:hAnsi="Times New Roman" w:cs="Times New Roman"/>
        </w:rPr>
        <w:t xml:space="preserve"> mis on olulisim osa rändepaketi infosüsteemidest;</w:t>
      </w:r>
    </w:p>
    <w:p w14:paraId="7CAC9D87" w14:textId="1BCA522C" w:rsidR="00407A45" w:rsidRPr="00407A45" w:rsidRDefault="00407A45" w:rsidP="00407A45">
      <w:pPr>
        <w:numPr>
          <w:ilvl w:val="0"/>
          <w:numId w:val="5"/>
        </w:numPr>
        <w:spacing w:after="0"/>
        <w:jc w:val="both"/>
        <w:rPr>
          <w:rFonts w:ascii="Times New Roman" w:hAnsi="Times New Roman" w:cs="Times New Roman"/>
        </w:rPr>
      </w:pPr>
      <w:r w:rsidRPr="00407A45">
        <w:rPr>
          <w:rFonts w:ascii="Times New Roman" w:hAnsi="Times New Roman" w:cs="Times New Roman"/>
        </w:rPr>
        <w:t xml:space="preserve">ETIAS kasutuselevõtt </w:t>
      </w:r>
      <w:r>
        <w:rPr>
          <w:rFonts w:ascii="Times New Roman" w:hAnsi="Times New Roman" w:cs="Times New Roman"/>
        </w:rPr>
        <w:t xml:space="preserve">on kavandatud </w:t>
      </w:r>
      <w:r w:rsidRPr="00407A45">
        <w:rPr>
          <w:rFonts w:ascii="Times New Roman" w:hAnsi="Times New Roman" w:cs="Times New Roman"/>
        </w:rPr>
        <w:t>alles</w:t>
      </w:r>
      <w:r>
        <w:rPr>
          <w:rFonts w:ascii="Times New Roman" w:hAnsi="Times New Roman" w:cs="Times New Roman"/>
        </w:rPr>
        <w:t xml:space="preserve"> </w:t>
      </w:r>
      <w:r w:rsidRPr="00407A45">
        <w:rPr>
          <w:rFonts w:ascii="Times New Roman" w:hAnsi="Times New Roman" w:cs="Times New Roman"/>
        </w:rPr>
        <w:t>2026</w:t>
      </w:r>
      <w:r>
        <w:rPr>
          <w:rFonts w:ascii="Times New Roman" w:hAnsi="Times New Roman" w:cs="Times New Roman"/>
        </w:rPr>
        <w:t>. aasta neljandas kvartalis</w:t>
      </w:r>
      <w:r w:rsidRPr="00407A45">
        <w:rPr>
          <w:rFonts w:ascii="Times New Roman" w:hAnsi="Times New Roman" w:cs="Times New Roman"/>
        </w:rPr>
        <w:t xml:space="preserve"> vältimaks riske </w:t>
      </w:r>
      <w:proofErr w:type="spellStart"/>
      <w:r w:rsidRPr="00407A45">
        <w:rPr>
          <w:rFonts w:ascii="Times New Roman" w:hAnsi="Times New Roman" w:cs="Times New Roman"/>
        </w:rPr>
        <w:t>Eurodac</w:t>
      </w:r>
      <w:proofErr w:type="spellEnd"/>
      <w:r w:rsidRPr="00407A45">
        <w:rPr>
          <w:rFonts w:ascii="Times New Roman" w:hAnsi="Times New Roman" w:cs="Times New Roman"/>
        </w:rPr>
        <w:t xml:space="preserve"> kasutuselevõtu tähtajale.</w:t>
      </w:r>
    </w:p>
    <w:p w14:paraId="05243A5C" w14:textId="77777777" w:rsidR="00407A45" w:rsidRPr="00407A45" w:rsidRDefault="00407A45" w:rsidP="00407A45">
      <w:pPr>
        <w:spacing w:after="0"/>
        <w:jc w:val="both"/>
        <w:rPr>
          <w:rFonts w:ascii="Times New Roman" w:hAnsi="Times New Roman" w:cs="Times New Roman"/>
        </w:rPr>
      </w:pPr>
    </w:p>
    <w:p w14:paraId="59DF87B4" w14:textId="40F84868" w:rsidR="00407A45" w:rsidRPr="00407A45" w:rsidRDefault="00407A45" w:rsidP="00407A45">
      <w:pPr>
        <w:spacing w:after="0"/>
        <w:jc w:val="both"/>
        <w:rPr>
          <w:rFonts w:ascii="Times New Roman" w:hAnsi="Times New Roman" w:cs="Times New Roman"/>
        </w:rPr>
      </w:pPr>
      <w:r>
        <w:rPr>
          <w:rFonts w:ascii="Times New Roman" w:hAnsi="Times New Roman" w:cs="Times New Roman"/>
        </w:rPr>
        <w:t xml:space="preserve">Vahemikku </w:t>
      </w:r>
      <w:r w:rsidRPr="00407A45">
        <w:rPr>
          <w:rFonts w:ascii="Times New Roman" w:hAnsi="Times New Roman" w:cs="Times New Roman"/>
        </w:rPr>
        <w:t xml:space="preserve">2027-2028 on kavandatud ülejäänud </w:t>
      </w:r>
      <w:r>
        <w:rPr>
          <w:rFonts w:ascii="Times New Roman" w:hAnsi="Times New Roman" w:cs="Times New Roman"/>
        </w:rPr>
        <w:t>k</w:t>
      </w:r>
      <w:r w:rsidRPr="00407A45">
        <w:rPr>
          <w:rFonts w:ascii="Times New Roman" w:hAnsi="Times New Roman" w:cs="Times New Roman"/>
        </w:rPr>
        <w:t>oostalitlusvõime arhitektuuri komponentide juurutamine ning konkreetsemad tähtajad täpsustatakse 2025</w:t>
      </w:r>
      <w:r>
        <w:rPr>
          <w:rFonts w:ascii="Times New Roman" w:hAnsi="Times New Roman" w:cs="Times New Roman"/>
        </w:rPr>
        <w:t>.</w:t>
      </w:r>
      <w:r w:rsidRPr="00407A45">
        <w:rPr>
          <w:rFonts w:ascii="Times New Roman" w:hAnsi="Times New Roman" w:cs="Times New Roman"/>
        </w:rPr>
        <w:t xml:space="preserve"> aasta sügisel. </w:t>
      </w:r>
    </w:p>
    <w:p w14:paraId="6F65EBA4" w14:textId="77777777" w:rsidR="00407A45" w:rsidRPr="00407A45" w:rsidRDefault="00407A45" w:rsidP="00407A45">
      <w:pPr>
        <w:spacing w:after="0"/>
        <w:jc w:val="both"/>
        <w:rPr>
          <w:rFonts w:ascii="Times New Roman" w:hAnsi="Times New Roman" w:cs="Times New Roman"/>
        </w:rPr>
      </w:pPr>
    </w:p>
    <w:p w14:paraId="340DD7F5" w14:textId="77777777" w:rsidR="00407A45" w:rsidRPr="00407A45" w:rsidRDefault="00407A45" w:rsidP="00407A45">
      <w:pPr>
        <w:spacing w:after="0"/>
        <w:jc w:val="both"/>
        <w:rPr>
          <w:rFonts w:ascii="Times New Roman" w:hAnsi="Times New Roman" w:cs="Times New Roman"/>
          <w:b/>
          <w:bCs/>
        </w:rPr>
      </w:pPr>
      <w:r w:rsidRPr="00407A45">
        <w:rPr>
          <w:rFonts w:ascii="Times New Roman" w:hAnsi="Times New Roman" w:cs="Times New Roman"/>
          <w:b/>
          <w:bCs/>
        </w:rPr>
        <w:t>Eesti põhisõnumid:</w:t>
      </w:r>
    </w:p>
    <w:p w14:paraId="1222A2B4" w14:textId="3EB15547" w:rsidR="00407A45" w:rsidRPr="00407A45" w:rsidRDefault="00407A45" w:rsidP="00407A45">
      <w:pPr>
        <w:spacing w:after="0"/>
        <w:jc w:val="both"/>
        <w:rPr>
          <w:rFonts w:ascii="Times New Roman" w:hAnsi="Times New Roman" w:cs="Times New Roman"/>
        </w:rPr>
      </w:pPr>
      <w:r w:rsidRPr="00407A45">
        <w:rPr>
          <w:rFonts w:ascii="Times New Roman" w:hAnsi="Times New Roman" w:cs="Times New Roman"/>
          <w:b/>
          <w:bCs/>
        </w:rPr>
        <w:lastRenderedPageBreak/>
        <w:t xml:space="preserve">Eesti </w:t>
      </w:r>
      <w:r w:rsidRPr="00407A45">
        <w:rPr>
          <w:rFonts w:ascii="Times New Roman" w:hAnsi="Times New Roman" w:cs="Times New Roman"/>
        </w:rPr>
        <w:t xml:space="preserve">on </w:t>
      </w:r>
      <w:proofErr w:type="spellStart"/>
      <w:r w:rsidRPr="00407A45">
        <w:rPr>
          <w:rFonts w:ascii="Times New Roman" w:hAnsi="Times New Roman" w:cs="Times New Roman"/>
        </w:rPr>
        <w:t>EES-i</w:t>
      </w:r>
      <w:proofErr w:type="spellEnd"/>
      <w:r w:rsidRPr="00407A45">
        <w:rPr>
          <w:rFonts w:ascii="Times New Roman" w:hAnsi="Times New Roman" w:cs="Times New Roman"/>
        </w:rPr>
        <w:t xml:space="preserve"> rakendamisega graafikus ning toetame selle kasutusele võttu hiljemalt 2025. aasta</w:t>
      </w:r>
      <w:r>
        <w:rPr>
          <w:rFonts w:ascii="Times New Roman" w:hAnsi="Times New Roman" w:cs="Times New Roman"/>
        </w:rPr>
        <w:t xml:space="preserve"> oktoobris</w:t>
      </w:r>
      <w:r w:rsidRPr="00407A45">
        <w:rPr>
          <w:rFonts w:ascii="Times New Roman" w:hAnsi="Times New Roman" w:cs="Times New Roman"/>
        </w:rPr>
        <w:t>.  Samuti leiame, et infosüsteemide juurutamisel tuleks tulevikus näha rohkem võimalusi paindlikuks lähenemiseks, mis võimaldab ajakava koostada realistlikumalt ning vältida ühe infosüsteemi hilinemisel automaatselt ka teiste hilinemist.</w:t>
      </w:r>
    </w:p>
    <w:p w14:paraId="445080E7" w14:textId="77777777" w:rsidR="00E31871" w:rsidRDefault="00E31871" w:rsidP="0002535A">
      <w:pPr>
        <w:spacing w:after="0"/>
        <w:jc w:val="both"/>
        <w:rPr>
          <w:rFonts w:ascii="Times New Roman" w:hAnsi="Times New Roman" w:cs="Times New Roman"/>
        </w:rPr>
      </w:pPr>
    </w:p>
    <w:p w14:paraId="5825D9CC" w14:textId="77777777" w:rsidR="001942AB" w:rsidRPr="00071BEB" w:rsidRDefault="001942AB" w:rsidP="001942AB">
      <w:pPr>
        <w:spacing w:after="0" w:line="276" w:lineRule="auto"/>
        <w:jc w:val="both"/>
        <w:rPr>
          <w:rFonts w:ascii="Times New Roman" w:eastAsia="Times New Roman" w:hAnsi="Times New Roman" w:cs="Times New Roman"/>
          <w:i/>
          <w:iCs/>
        </w:rPr>
      </w:pPr>
      <w:r w:rsidRPr="00071BEB">
        <w:rPr>
          <w:rFonts w:ascii="Times New Roman" w:eastAsia="Times New Roman" w:hAnsi="Times New Roman" w:cs="Times New Roman"/>
          <w:i/>
          <w:iCs/>
        </w:rPr>
        <w:t>Lähenemisel päevakorrapunktile lähtutakse Eesti seisukohtadest:</w:t>
      </w:r>
    </w:p>
    <w:p w14:paraId="797ABF4F" w14:textId="77777777" w:rsidR="001942AB" w:rsidRPr="00407A45" w:rsidRDefault="001942AB" w:rsidP="001942AB">
      <w:pPr>
        <w:pStyle w:val="Loendilik"/>
        <w:numPr>
          <w:ilvl w:val="0"/>
          <w:numId w:val="4"/>
        </w:numPr>
        <w:spacing w:line="276" w:lineRule="auto"/>
        <w:jc w:val="both"/>
        <w:rPr>
          <w:rFonts w:ascii="Times New Roman" w:hAnsi="Times New Roman" w:cs="Times New Roman"/>
          <w:i/>
          <w:iCs/>
        </w:rPr>
      </w:pPr>
      <w:r w:rsidRPr="001728F5">
        <w:rPr>
          <w:rFonts w:ascii="Times New Roman" w:eastAsia="Times New Roman" w:hAnsi="Times New Roman" w:cs="Times New Roman"/>
          <w:i/>
          <w:iCs/>
        </w:rPr>
        <w:t>Eesti Euroopa Liidu poliitika prioriteedid 2023-2025 (heaks kiidetud 22.06.2023. aasta Vabariigi Valitsuse istungil)</w:t>
      </w:r>
      <w:r>
        <w:rPr>
          <w:rFonts w:ascii="Times New Roman" w:eastAsia="Times New Roman" w:hAnsi="Times New Roman" w:cs="Times New Roman"/>
          <w:i/>
          <w:iCs/>
        </w:rPr>
        <w:t>.</w:t>
      </w:r>
    </w:p>
    <w:p w14:paraId="59D193F4" w14:textId="77777777" w:rsidR="001942AB" w:rsidRDefault="001942AB" w:rsidP="0002535A">
      <w:pPr>
        <w:spacing w:after="0"/>
        <w:jc w:val="both"/>
        <w:rPr>
          <w:rFonts w:ascii="Times New Roman" w:hAnsi="Times New Roman" w:cs="Times New Roman"/>
        </w:rPr>
      </w:pPr>
    </w:p>
    <w:p w14:paraId="3EA61E6A" w14:textId="1884334F" w:rsidR="0002535A" w:rsidRPr="0002535A" w:rsidRDefault="00E31871" w:rsidP="0002535A">
      <w:pPr>
        <w:spacing w:after="0"/>
        <w:jc w:val="both"/>
        <w:rPr>
          <w:rFonts w:ascii="Times New Roman" w:hAnsi="Times New Roman" w:cs="Times New Roman"/>
          <w:b/>
          <w:bCs/>
        </w:rPr>
      </w:pPr>
      <w:r>
        <w:rPr>
          <w:rFonts w:ascii="Times New Roman" w:hAnsi="Times New Roman" w:cs="Times New Roman"/>
          <w:b/>
          <w:bCs/>
        </w:rPr>
        <w:t>5</w:t>
      </w:r>
      <w:r w:rsidR="0002535A" w:rsidRPr="0002535A">
        <w:rPr>
          <w:rFonts w:ascii="Times New Roman" w:hAnsi="Times New Roman" w:cs="Times New Roman"/>
          <w:b/>
          <w:bCs/>
        </w:rPr>
        <w:t>. EL-i ja Ladina-Ameerika vaheline sisejulgeolekualane koostöö</w:t>
      </w:r>
    </w:p>
    <w:p w14:paraId="04DF3A58" w14:textId="3C5C59C4" w:rsidR="0002535A" w:rsidRPr="0002535A" w:rsidRDefault="0002535A" w:rsidP="0002535A">
      <w:pPr>
        <w:spacing w:after="0"/>
        <w:jc w:val="both"/>
        <w:rPr>
          <w:rFonts w:ascii="Times New Roman" w:hAnsi="Times New Roman" w:cs="Times New Roman"/>
          <w:i/>
          <w:iCs/>
        </w:rPr>
      </w:pPr>
      <w:r w:rsidRPr="0002535A">
        <w:rPr>
          <w:rFonts w:ascii="Times New Roman" w:hAnsi="Times New Roman" w:cs="Times New Roman"/>
          <w:i/>
          <w:iCs/>
        </w:rPr>
        <w:t xml:space="preserve">Päevakorrapunkti käsitlemise eesmärk: </w:t>
      </w:r>
      <w:r w:rsidR="000555D3">
        <w:rPr>
          <w:rFonts w:ascii="Times New Roman" w:hAnsi="Times New Roman" w:cs="Times New Roman"/>
          <w:i/>
          <w:iCs/>
        </w:rPr>
        <w:t xml:space="preserve">lõunaarutelu formaadis palutakse arutada võimalikke praktilisi meetmeid koostöö suurendamiseks, mille järel antakse </w:t>
      </w:r>
      <w:r w:rsidRPr="0002535A">
        <w:rPr>
          <w:rFonts w:ascii="Times New Roman" w:hAnsi="Times New Roman" w:cs="Times New Roman"/>
          <w:i/>
          <w:iCs/>
        </w:rPr>
        <w:t>siseministritele ülevaade senisest koostööst EL-i ja Ladina-Ameerika riikide vahel CLASI formaadis.</w:t>
      </w:r>
    </w:p>
    <w:p w14:paraId="38364BD5" w14:textId="77777777" w:rsidR="0002535A" w:rsidRDefault="0002535A" w:rsidP="0002535A">
      <w:pPr>
        <w:spacing w:after="0"/>
        <w:jc w:val="both"/>
        <w:rPr>
          <w:rFonts w:ascii="Times New Roman" w:hAnsi="Times New Roman" w:cs="Times New Roman"/>
        </w:rPr>
      </w:pPr>
    </w:p>
    <w:p w14:paraId="4B3DB989" w14:textId="62F939AF" w:rsidR="0002535A" w:rsidRDefault="001942AB" w:rsidP="0002535A">
      <w:pPr>
        <w:spacing w:after="0"/>
        <w:jc w:val="both"/>
        <w:rPr>
          <w:rFonts w:ascii="Times New Roman" w:hAnsi="Times New Roman" w:cs="Times New Roman"/>
        </w:rPr>
      </w:pPr>
      <w:r>
        <w:rPr>
          <w:rFonts w:ascii="Times New Roman" w:hAnsi="Times New Roman" w:cs="Times New Roman"/>
        </w:rPr>
        <w:t xml:space="preserve">EL-i ja Ladina-Ameerika riikide vaheline koostöö võitluses raske ja organiseeritud kuritegevusega algas Hispaania EL Nõukogu eesistumise ajal eesmärgiga </w:t>
      </w:r>
      <w:proofErr w:type="spellStart"/>
      <w:r>
        <w:rPr>
          <w:rFonts w:ascii="Times New Roman" w:hAnsi="Times New Roman" w:cs="Times New Roman"/>
        </w:rPr>
        <w:t>tugevada</w:t>
      </w:r>
      <w:proofErr w:type="spellEnd"/>
      <w:r>
        <w:rPr>
          <w:rFonts w:ascii="Times New Roman" w:hAnsi="Times New Roman" w:cs="Times New Roman"/>
        </w:rPr>
        <w:t xml:space="preserve"> strateegilist partnerlust ja õiguskaitseasutuste koostööd. Alates 2017. aastast toimus see EL PACTO programmi raames,</w:t>
      </w:r>
      <w:r w:rsidR="00C01710">
        <w:rPr>
          <w:rFonts w:ascii="Times New Roman" w:hAnsi="Times New Roman" w:cs="Times New Roman"/>
        </w:rPr>
        <w:t xml:space="preserve"> millest tulenevalt loodi 2022. aasta märtsis Ladina-Ameerika sisejulgeoleku komitee (CLASI). Viimane on võrreldav EL-i tasandil toimiva </w:t>
      </w:r>
      <w:r w:rsidR="00C01710" w:rsidRPr="00C01710">
        <w:rPr>
          <w:rFonts w:ascii="Times New Roman" w:hAnsi="Times New Roman" w:cs="Times New Roman"/>
        </w:rPr>
        <w:t>sisejulgeolekualase operatiivkoostöö alali</w:t>
      </w:r>
      <w:r w:rsidR="00C01710">
        <w:rPr>
          <w:rFonts w:ascii="Times New Roman" w:hAnsi="Times New Roman" w:cs="Times New Roman"/>
        </w:rPr>
        <w:t>s</w:t>
      </w:r>
      <w:r w:rsidR="00C01710" w:rsidRPr="00C01710">
        <w:rPr>
          <w:rFonts w:ascii="Times New Roman" w:hAnsi="Times New Roman" w:cs="Times New Roman"/>
        </w:rPr>
        <w:t>e komitee</w:t>
      </w:r>
      <w:r w:rsidR="00C01710">
        <w:rPr>
          <w:rFonts w:ascii="Times New Roman" w:hAnsi="Times New Roman" w:cs="Times New Roman"/>
        </w:rPr>
        <w:t>ga</w:t>
      </w:r>
      <w:r w:rsidR="00C01710" w:rsidRPr="00C01710">
        <w:rPr>
          <w:rFonts w:ascii="Times New Roman" w:hAnsi="Times New Roman" w:cs="Times New Roman"/>
        </w:rPr>
        <w:t xml:space="preserve"> (COSI)</w:t>
      </w:r>
      <w:r w:rsidR="00C01710">
        <w:rPr>
          <w:rFonts w:ascii="Times New Roman" w:hAnsi="Times New Roman" w:cs="Times New Roman"/>
        </w:rPr>
        <w:t>.</w:t>
      </w:r>
    </w:p>
    <w:p w14:paraId="034A8082" w14:textId="77777777" w:rsidR="00C01710" w:rsidRDefault="00C01710" w:rsidP="0002535A">
      <w:pPr>
        <w:spacing w:after="0"/>
        <w:jc w:val="both"/>
        <w:rPr>
          <w:rFonts w:ascii="Times New Roman" w:hAnsi="Times New Roman" w:cs="Times New Roman"/>
        </w:rPr>
      </w:pPr>
    </w:p>
    <w:p w14:paraId="52AB0110" w14:textId="5183C1F1" w:rsidR="00C01710" w:rsidRDefault="00C01710" w:rsidP="0002535A">
      <w:pPr>
        <w:spacing w:after="0"/>
        <w:jc w:val="both"/>
        <w:rPr>
          <w:rFonts w:ascii="Times New Roman" w:hAnsi="Times New Roman" w:cs="Times New Roman"/>
        </w:rPr>
      </w:pPr>
      <w:r>
        <w:rPr>
          <w:rFonts w:ascii="Times New Roman" w:hAnsi="Times New Roman" w:cs="Times New Roman"/>
        </w:rPr>
        <w:t>Pärast EL-CLASI ministrite ühisavaldusi 2022. ja 2023. aastatel toimus esimene sama formaadi kõrgete ametnike kohtumine 30. mail 2024, mille raames lepiti kokku koostöö protseduure ja praktikaid EL-i ja CLASI liikmesriikide vahel. Samuti loodi 18-kuune kohtumiste tsükkel, et kindlustada parem koostöö ja ühine lähenemine kõrge riskiga organiseeritud kuritegelike võrgustike osas, mis tegutsevad nii EL-is kui ka Ladina-Ameerikas. 6. märtsil 2025 toimuva JSK nõukogu raames toimub kohtumine CLASI liikmesriikide siseministritega, mille tulemusel loodetakse allkirjastada kolmas EL-CLASI ministrite ühisavaldus. Selle raames lepitakse kokku ühiste operatiivtegevuste prioriteetide teekaart perioodiks 2025-2026, mille elementideks on õiguskaitseasutuste koostöö arendamine, logistiliste sõlmede säilenõtkuse tugevdamine mõlemas piirkonnas, kinnipidamisasutuste võimekuste parandamine, võitlus finantskuritegevusega ning tulude ja varade võõrandamine.</w:t>
      </w:r>
    </w:p>
    <w:p w14:paraId="3652E64E" w14:textId="77777777" w:rsidR="000555D3" w:rsidRDefault="000555D3" w:rsidP="0002535A">
      <w:pPr>
        <w:spacing w:after="0"/>
        <w:jc w:val="both"/>
        <w:rPr>
          <w:rFonts w:ascii="Times New Roman" w:hAnsi="Times New Roman" w:cs="Times New Roman"/>
        </w:rPr>
      </w:pPr>
    </w:p>
    <w:p w14:paraId="0DA5F948" w14:textId="2BFFDC7D" w:rsidR="000555D3" w:rsidRPr="000555D3" w:rsidRDefault="000555D3" w:rsidP="0002535A">
      <w:pPr>
        <w:spacing w:after="0"/>
        <w:jc w:val="both"/>
        <w:rPr>
          <w:rFonts w:ascii="Times New Roman" w:hAnsi="Times New Roman" w:cs="Times New Roman"/>
          <w:b/>
          <w:bCs/>
        </w:rPr>
      </w:pPr>
      <w:r w:rsidRPr="000555D3">
        <w:rPr>
          <w:rFonts w:ascii="Times New Roman" w:hAnsi="Times New Roman" w:cs="Times New Roman"/>
          <w:b/>
          <w:bCs/>
        </w:rPr>
        <w:t>Eesti põhisõnumid:</w:t>
      </w:r>
    </w:p>
    <w:p w14:paraId="3B4AE26E" w14:textId="2E226042" w:rsidR="000555D3" w:rsidRDefault="000555D3" w:rsidP="0002535A">
      <w:pPr>
        <w:spacing w:after="0"/>
        <w:jc w:val="both"/>
        <w:rPr>
          <w:rFonts w:ascii="Times New Roman" w:hAnsi="Times New Roman" w:cs="Times New Roman"/>
        </w:rPr>
      </w:pPr>
      <w:r>
        <w:rPr>
          <w:rFonts w:ascii="Times New Roman" w:hAnsi="Times New Roman" w:cs="Times New Roman"/>
        </w:rPr>
        <w:t xml:space="preserve">Eesti toetab koostöö süvendamist eesmärgiga võidelda organiseeritud kuritegevusega ja uimastikaubandusega. Tervitatav on ka kitsam fookus finantskuritegevusele ja kriminaalse tuluga soetatud varade võõrandamisele. </w:t>
      </w:r>
    </w:p>
    <w:p w14:paraId="3E32CE90" w14:textId="77777777" w:rsidR="00E31871" w:rsidRDefault="00E31871" w:rsidP="0002535A">
      <w:pPr>
        <w:spacing w:after="0"/>
        <w:jc w:val="both"/>
        <w:rPr>
          <w:rFonts w:ascii="Times New Roman" w:hAnsi="Times New Roman" w:cs="Times New Roman"/>
          <w:b/>
          <w:bCs/>
        </w:rPr>
      </w:pPr>
    </w:p>
    <w:p w14:paraId="3D5AB241" w14:textId="77777777" w:rsidR="00B218DD" w:rsidRPr="00071BEB" w:rsidRDefault="00B218DD" w:rsidP="00B218DD">
      <w:pPr>
        <w:spacing w:after="0" w:line="276" w:lineRule="auto"/>
        <w:jc w:val="both"/>
        <w:rPr>
          <w:rFonts w:ascii="Times New Roman" w:eastAsia="Times New Roman" w:hAnsi="Times New Roman" w:cs="Times New Roman"/>
          <w:i/>
          <w:iCs/>
        </w:rPr>
      </w:pPr>
      <w:r w:rsidRPr="00071BEB">
        <w:rPr>
          <w:rFonts w:ascii="Times New Roman" w:eastAsia="Times New Roman" w:hAnsi="Times New Roman" w:cs="Times New Roman"/>
          <w:i/>
          <w:iCs/>
        </w:rPr>
        <w:t>Lähenemisel päevakorrapunktile lähtutakse Eesti seisukohtadest:</w:t>
      </w:r>
    </w:p>
    <w:p w14:paraId="5B753E14" w14:textId="77777777" w:rsidR="00B218DD" w:rsidRPr="001728F5" w:rsidRDefault="00B218DD" w:rsidP="00B218DD">
      <w:pPr>
        <w:pStyle w:val="Loendilik"/>
        <w:numPr>
          <w:ilvl w:val="0"/>
          <w:numId w:val="4"/>
        </w:numPr>
        <w:spacing w:line="276" w:lineRule="auto"/>
        <w:jc w:val="both"/>
        <w:rPr>
          <w:rFonts w:ascii="Times New Roman" w:hAnsi="Times New Roman" w:cs="Times New Roman"/>
        </w:rPr>
      </w:pPr>
      <w:r w:rsidRPr="001728F5">
        <w:rPr>
          <w:rFonts w:ascii="Times New Roman" w:eastAsia="Times New Roman" w:hAnsi="Times New Roman" w:cs="Times New Roman"/>
          <w:i/>
          <w:iCs/>
        </w:rPr>
        <w:t>Siseturvalisuse arengukava 2020–2030 (heaks kiidetud 03.06.2021. aasta Vabariigi Valitsuse istungil);</w:t>
      </w:r>
    </w:p>
    <w:p w14:paraId="3BDB76A2" w14:textId="77777777" w:rsidR="00B218DD" w:rsidRPr="00407A45" w:rsidRDefault="00B218DD" w:rsidP="00B218DD">
      <w:pPr>
        <w:pStyle w:val="Loendilik"/>
        <w:numPr>
          <w:ilvl w:val="0"/>
          <w:numId w:val="4"/>
        </w:numPr>
        <w:spacing w:line="276" w:lineRule="auto"/>
        <w:jc w:val="both"/>
        <w:rPr>
          <w:rFonts w:ascii="Times New Roman" w:hAnsi="Times New Roman" w:cs="Times New Roman"/>
          <w:i/>
          <w:iCs/>
        </w:rPr>
      </w:pPr>
      <w:r w:rsidRPr="001728F5">
        <w:rPr>
          <w:rFonts w:ascii="Times New Roman" w:eastAsia="Times New Roman" w:hAnsi="Times New Roman" w:cs="Times New Roman"/>
          <w:i/>
          <w:iCs/>
        </w:rPr>
        <w:t>Eesti Euroopa Liidu poliitika prioriteedid 2023-2025 (heaks kiidetud 22.06.2023. aasta Vabariigi Valitsuse istungil)</w:t>
      </w:r>
      <w:r>
        <w:rPr>
          <w:rFonts w:ascii="Times New Roman" w:eastAsia="Times New Roman" w:hAnsi="Times New Roman" w:cs="Times New Roman"/>
          <w:i/>
          <w:iCs/>
        </w:rPr>
        <w:t>.</w:t>
      </w:r>
    </w:p>
    <w:p w14:paraId="65F9DB30" w14:textId="77777777" w:rsidR="00B218DD" w:rsidRDefault="00B218DD" w:rsidP="0002535A">
      <w:pPr>
        <w:spacing w:after="0"/>
        <w:jc w:val="both"/>
        <w:rPr>
          <w:rFonts w:ascii="Times New Roman" w:hAnsi="Times New Roman" w:cs="Times New Roman"/>
          <w:b/>
          <w:bCs/>
        </w:rPr>
      </w:pPr>
    </w:p>
    <w:p w14:paraId="68165056" w14:textId="70418FA2" w:rsidR="00E31871" w:rsidRDefault="00E31871" w:rsidP="0002535A">
      <w:pPr>
        <w:spacing w:after="0"/>
        <w:jc w:val="both"/>
        <w:rPr>
          <w:rFonts w:ascii="Times New Roman" w:hAnsi="Times New Roman" w:cs="Times New Roman"/>
          <w:b/>
          <w:bCs/>
        </w:rPr>
      </w:pPr>
      <w:r>
        <w:rPr>
          <w:rFonts w:ascii="Times New Roman" w:hAnsi="Times New Roman" w:cs="Times New Roman"/>
          <w:b/>
          <w:bCs/>
        </w:rPr>
        <w:t>6</w:t>
      </w:r>
      <w:r w:rsidR="0002535A" w:rsidRPr="00525C40">
        <w:rPr>
          <w:rFonts w:ascii="Times New Roman" w:hAnsi="Times New Roman" w:cs="Times New Roman"/>
          <w:b/>
          <w:bCs/>
        </w:rPr>
        <w:t xml:space="preserve">. </w:t>
      </w:r>
      <w:r>
        <w:rPr>
          <w:rFonts w:ascii="Times New Roman" w:hAnsi="Times New Roman" w:cs="Times New Roman"/>
          <w:b/>
          <w:bCs/>
        </w:rPr>
        <w:t>EL tegevuskava veealuste merekaablite kaitsmise kohta</w:t>
      </w:r>
    </w:p>
    <w:p w14:paraId="473097EC" w14:textId="4A0DD736" w:rsidR="00E31871" w:rsidRPr="00CC34B5" w:rsidRDefault="00E31871" w:rsidP="0002535A">
      <w:pPr>
        <w:spacing w:after="0"/>
        <w:jc w:val="both"/>
        <w:rPr>
          <w:rFonts w:ascii="Times New Roman" w:hAnsi="Times New Roman" w:cs="Times New Roman"/>
          <w:i/>
          <w:iCs/>
        </w:rPr>
      </w:pPr>
      <w:r w:rsidRPr="00CC34B5">
        <w:rPr>
          <w:rFonts w:ascii="Times New Roman" w:hAnsi="Times New Roman" w:cs="Times New Roman"/>
          <w:i/>
          <w:iCs/>
          <w:u w:val="single"/>
        </w:rPr>
        <w:t>Päevakorrapunkti käsitlemise eesmärk:</w:t>
      </w:r>
      <w:r w:rsidRPr="00CC34B5">
        <w:rPr>
          <w:rFonts w:ascii="Times New Roman" w:hAnsi="Times New Roman" w:cs="Times New Roman"/>
          <w:i/>
          <w:iCs/>
        </w:rPr>
        <w:t xml:space="preserve"> </w:t>
      </w:r>
      <w:r w:rsidR="00CC34B5" w:rsidRPr="00CC34B5">
        <w:rPr>
          <w:rFonts w:ascii="Times New Roman" w:hAnsi="Times New Roman" w:cs="Times New Roman"/>
          <w:i/>
          <w:iCs/>
        </w:rPr>
        <w:t>siseministritele antakse ülevaade EL tegevuskava kohta, mis puudutab kaablite turvalisuse tagamist.</w:t>
      </w:r>
    </w:p>
    <w:p w14:paraId="735168DF" w14:textId="77777777" w:rsidR="00E31871" w:rsidRDefault="00E31871" w:rsidP="0002535A">
      <w:pPr>
        <w:spacing w:after="0"/>
        <w:jc w:val="both"/>
        <w:rPr>
          <w:rFonts w:ascii="Times New Roman" w:hAnsi="Times New Roman" w:cs="Times New Roman"/>
        </w:rPr>
      </w:pPr>
    </w:p>
    <w:p w14:paraId="19DA4A13" w14:textId="124AD26B" w:rsidR="00E31871" w:rsidRDefault="00CC34B5" w:rsidP="0002535A">
      <w:pPr>
        <w:spacing w:after="0"/>
        <w:jc w:val="both"/>
        <w:rPr>
          <w:rFonts w:ascii="Times New Roman" w:hAnsi="Times New Roman" w:cs="Times New Roman"/>
        </w:rPr>
      </w:pPr>
      <w:r>
        <w:rPr>
          <w:rFonts w:ascii="Times New Roman" w:hAnsi="Times New Roman" w:cs="Times New Roman"/>
        </w:rPr>
        <w:t>EL-i tegevuskava kaablite turvalisuse tagamiseks keskendub eelkõige rikete ennetamisele, turvalisuse parandamisele, lõhkumiste varajasele tuvastamisele, kiirele reageerimisele intsidentide juhul ning pahatahtlike osapoolte heidutamisele. Tegevuskava raames pööratakse eriti suurt tähelepanu Läänemere regioonile, kus on hiljuti toimunud mitmeid sihilikke kahjustusi.</w:t>
      </w:r>
    </w:p>
    <w:p w14:paraId="03D60C7F" w14:textId="77777777" w:rsidR="00CC34B5" w:rsidRDefault="00CC34B5" w:rsidP="0002535A">
      <w:pPr>
        <w:spacing w:after="0"/>
        <w:jc w:val="both"/>
        <w:rPr>
          <w:rFonts w:ascii="Times New Roman" w:hAnsi="Times New Roman" w:cs="Times New Roman"/>
        </w:rPr>
      </w:pPr>
    </w:p>
    <w:p w14:paraId="2681746E" w14:textId="5E708AEA" w:rsidR="00CC34B5" w:rsidRDefault="00CC34B5" w:rsidP="00CC34B5">
      <w:pPr>
        <w:spacing w:after="0"/>
        <w:jc w:val="both"/>
        <w:rPr>
          <w:rFonts w:ascii="Times New Roman" w:hAnsi="Times New Roman" w:cs="Times New Roman"/>
        </w:rPr>
      </w:pPr>
      <w:r>
        <w:rPr>
          <w:rFonts w:ascii="Times New Roman" w:hAnsi="Times New Roman" w:cs="Times New Roman"/>
        </w:rPr>
        <w:t xml:space="preserve">Euroopa Komisjoni vaatest peaks liikmesriigid olukorra parendamiseks ja riskide maandamiseks võtma ette mitmeid samme. Eelkõige peaks kõik liikmesriigid viivitamatult rakendama kriitilise taristu vastupidavuse direktiivi ja </w:t>
      </w:r>
      <w:proofErr w:type="spellStart"/>
      <w:r>
        <w:rPr>
          <w:rFonts w:ascii="Times New Roman" w:hAnsi="Times New Roman" w:cs="Times New Roman"/>
        </w:rPr>
        <w:t>küberturvalisuse</w:t>
      </w:r>
      <w:proofErr w:type="spellEnd"/>
      <w:r>
        <w:rPr>
          <w:rFonts w:ascii="Times New Roman" w:hAnsi="Times New Roman" w:cs="Times New Roman"/>
        </w:rPr>
        <w:t xml:space="preserve"> direktiivi. 2025. aasta lõpuks tuleb teostada veealuste merekaablite asukoha kaardistus, viia läbi koordineeritud riskihindamine, rakendada meetmeid Euroopa Komisjoni kaabliturvalisuse tööriistakastist ning luua prioriteetsete Euroopa huvidega kaabliprojektide nimekiri, millele võib taotleda toetust EL-i vahenditest. Samuti loob Euroopa </w:t>
      </w:r>
      <w:r w:rsidRPr="00CC34B5">
        <w:rPr>
          <w:rFonts w:ascii="Times New Roman" w:hAnsi="Times New Roman" w:cs="Times New Roman"/>
        </w:rPr>
        <w:t xml:space="preserve">Komisjon EL-i tasandil integreeritud veealuste kaablite jälgimismehhanismi, mis kasutab erinevate riikide ja EL agentuuride (nt EMSA, </w:t>
      </w:r>
      <w:proofErr w:type="spellStart"/>
      <w:r w:rsidRPr="00CC34B5">
        <w:rPr>
          <w:rFonts w:ascii="Times New Roman" w:hAnsi="Times New Roman" w:cs="Times New Roman"/>
        </w:rPr>
        <w:t>Frontex</w:t>
      </w:r>
      <w:proofErr w:type="spellEnd"/>
      <w:r w:rsidRPr="00CC34B5">
        <w:rPr>
          <w:rFonts w:ascii="Times New Roman" w:hAnsi="Times New Roman" w:cs="Times New Roman"/>
        </w:rPr>
        <w:t>) andmeid.</w:t>
      </w:r>
      <w:r>
        <w:rPr>
          <w:rFonts w:ascii="Times New Roman" w:hAnsi="Times New Roman" w:cs="Times New Roman"/>
        </w:rPr>
        <w:t xml:space="preserve"> Lisaks a</w:t>
      </w:r>
      <w:r w:rsidRPr="00CC34B5">
        <w:rPr>
          <w:rFonts w:ascii="Times New Roman" w:hAnsi="Times New Roman" w:cs="Times New Roman"/>
        </w:rPr>
        <w:t>lustatakse pilootprojekt</w:t>
      </w:r>
      <w:r>
        <w:rPr>
          <w:rFonts w:ascii="Times New Roman" w:hAnsi="Times New Roman" w:cs="Times New Roman"/>
        </w:rPr>
        <w:t>iga</w:t>
      </w:r>
      <w:r w:rsidRPr="00CC34B5">
        <w:rPr>
          <w:rFonts w:ascii="Times New Roman" w:hAnsi="Times New Roman" w:cs="Times New Roman"/>
        </w:rPr>
        <w:t xml:space="preserve"> Läänemeres, et testida ühtse mereseire süsteemi toimimist</w:t>
      </w:r>
      <w:r>
        <w:rPr>
          <w:rFonts w:ascii="Times New Roman" w:hAnsi="Times New Roman" w:cs="Times New Roman"/>
        </w:rPr>
        <w:t xml:space="preserve"> ning a</w:t>
      </w:r>
      <w:r w:rsidRPr="00CC34B5">
        <w:rPr>
          <w:rFonts w:ascii="Times New Roman" w:hAnsi="Times New Roman" w:cs="Times New Roman"/>
        </w:rPr>
        <w:t>rendatakse uute tehnoloogiate kasutamist (</w:t>
      </w:r>
      <w:r>
        <w:rPr>
          <w:rFonts w:ascii="Times New Roman" w:hAnsi="Times New Roman" w:cs="Times New Roman"/>
        </w:rPr>
        <w:t xml:space="preserve">nt </w:t>
      </w:r>
      <w:r w:rsidRPr="00CC34B5">
        <w:rPr>
          <w:rFonts w:ascii="Times New Roman" w:hAnsi="Times New Roman" w:cs="Times New Roman"/>
        </w:rPr>
        <w:t>droonid, nutikad kaablid, veealused andurid) võimalike ohtude varajaseks avastamiseks.</w:t>
      </w:r>
    </w:p>
    <w:p w14:paraId="4E78057F" w14:textId="77777777" w:rsidR="00CC34B5" w:rsidRDefault="00CC34B5" w:rsidP="00CC34B5">
      <w:pPr>
        <w:spacing w:after="0"/>
        <w:jc w:val="both"/>
        <w:rPr>
          <w:rFonts w:ascii="Times New Roman" w:hAnsi="Times New Roman" w:cs="Times New Roman"/>
        </w:rPr>
      </w:pPr>
    </w:p>
    <w:p w14:paraId="27950A67" w14:textId="2590163D" w:rsidR="00CC34B5" w:rsidRDefault="00CC34B5" w:rsidP="00CC34B5">
      <w:pPr>
        <w:spacing w:after="0"/>
        <w:jc w:val="both"/>
        <w:rPr>
          <w:rFonts w:ascii="Times New Roman" w:hAnsi="Times New Roman" w:cs="Times New Roman"/>
        </w:rPr>
      </w:pPr>
      <w:r>
        <w:rPr>
          <w:rFonts w:ascii="Times New Roman" w:hAnsi="Times New Roman" w:cs="Times New Roman"/>
        </w:rPr>
        <w:t xml:space="preserve">Selleks, et vahejuhtumitele paremini reageerida, tugevdab EL </w:t>
      </w:r>
      <w:r w:rsidRPr="00CC34B5">
        <w:rPr>
          <w:rFonts w:ascii="Times New Roman" w:hAnsi="Times New Roman" w:cs="Times New Roman"/>
        </w:rPr>
        <w:t>kriisiolukorra juhtimist ja reageerimisvõimet, kaasates NATO ning teisi partnereid.</w:t>
      </w:r>
      <w:r>
        <w:rPr>
          <w:rFonts w:ascii="Times New Roman" w:hAnsi="Times New Roman" w:cs="Times New Roman"/>
        </w:rPr>
        <w:t xml:space="preserve"> Samuti l</w:t>
      </w:r>
      <w:r w:rsidRPr="00CC34B5">
        <w:rPr>
          <w:rFonts w:ascii="Times New Roman" w:hAnsi="Times New Roman" w:cs="Times New Roman"/>
        </w:rPr>
        <w:t>uuakse EL-i kaablite remondi- ja hoolduslaevade reserv, et kiiresti reageerida kahjustustele, eriti Läänemeres.</w:t>
      </w:r>
      <w:r>
        <w:rPr>
          <w:rFonts w:ascii="Times New Roman" w:hAnsi="Times New Roman" w:cs="Times New Roman"/>
        </w:rPr>
        <w:t xml:space="preserve"> Lisaks t</w:t>
      </w:r>
      <w:r w:rsidRPr="00CC34B5">
        <w:rPr>
          <w:rFonts w:ascii="Times New Roman" w:hAnsi="Times New Roman" w:cs="Times New Roman"/>
        </w:rPr>
        <w:t>agatakse kriitiliste kaablivarude ja varuosade kättesaadavus, et vähendada parandusaegu (näiteks läbi sihistatud varude loomise).</w:t>
      </w:r>
      <w:r>
        <w:rPr>
          <w:rFonts w:ascii="Times New Roman" w:hAnsi="Times New Roman" w:cs="Times New Roman"/>
        </w:rPr>
        <w:t xml:space="preserve"> Heidutava mõju saavutamiseks suurendab </w:t>
      </w:r>
      <w:r w:rsidRPr="00CC34B5">
        <w:rPr>
          <w:rFonts w:ascii="Times New Roman" w:hAnsi="Times New Roman" w:cs="Times New Roman"/>
        </w:rPr>
        <w:t>EL  rahvusvahelist diplomaatilist survet kaablivõrkude turvalisuse tagamiseks.</w:t>
      </w:r>
      <w:r>
        <w:rPr>
          <w:rFonts w:ascii="Times New Roman" w:hAnsi="Times New Roman" w:cs="Times New Roman"/>
        </w:rPr>
        <w:t xml:space="preserve"> Selleks r</w:t>
      </w:r>
      <w:r w:rsidRPr="00CC34B5">
        <w:rPr>
          <w:rFonts w:ascii="Times New Roman" w:hAnsi="Times New Roman" w:cs="Times New Roman"/>
        </w:rPr>
        <w:t>akendatakse sanktsioone ja muid meetmeid pahatahtlike osapoolte vastu, sealhulgas nn varilaevastiku (</w:t>
      </w:r>
      <w:r>
        <w:rPr>
          <w:rFonts w:ascii="Times New Roman" w:hAnsi="Times New Roman" w:cs="Times New Roman"/>
        </w:rPr>
        <w:t xml:space="preserve">ingl k. </w:t>
      </w:r>
      <w:proofErr w:type="spellStart"/>
      <w:r w:rsidRPr="00CC34B5">
        <w:rPr>
          <w:rFonts w:ascii="Times New Roman" w:hAnsi="Times New Roman" w:cs="Times New Roman"/>
          <w:i/>
          <w:iCs/>
        </w:rPr>
        <w:t>shadow</w:t>
      </w:r>
      <w:proofErr w:type="spellEnd"/>
      <w:r w:rsidRPr="00CC34B5">
        <w:rPr>
          <w:rFonts w:ascii="Times New Roman" w:hAnsi="Times New Roman" w:cs="Times New Roman"/>
          <w:i/>
          <w:iCs/>
        </w:rPr>
        <w:t xml:space="preserve"> </w:t>
      </w:r>
      <w:proofErr w:type="spellStart"/>
      <w:r w:rsidRPr="00CC34B5">
        <w:rPr>
          <w:rFonts w:ascii="Times New Roman" w:hAnsi="Times New Roman" w:cs="Times New Roman"/>
          <w:i/>
          <w:iCs/>
        </w:rPr>
        <w:t>fleet</w:t>
      </w:r>
      <w:proofErr w:type="spellEnd"/>
      <w:r w:rsidRPr="00CC34B5">
        <w:rPr>
          <w:rFonts w:ascii="Times New Roman" w:hAnsi="Times New Roman" w:cs="Times New Roman"/>
        </w:rPr>
        <w:t>) tegevuse piiramiseks.</w:t>
      </w:r>
      <w:r>
        <w:rPr>
          <w:rFonts w:ascii="Times New Roman" w:hAnsi="Times New Roman" w:cs="Times New Roman"/>
        </w:rPr>
        <w:t xml:space="preserve"> Lisaks p</w:t>
      </w:r>
      <w:r w:rsidRPr="00CC34B5">
        <w:rPr>
          <w:rFonts w:ascii="Times New Roman" w:hAnsi="Times New Roman" w:cs="Times New Roman"/>
        </w:rPr>
        <w:t>arandatakse rahvusvahelist koostööd ning õiguskaitsevõimalusi allveekaablite kaitsmisel, sh ÜRO mereõiguse konventsiooni raames.</w:t>
      </w:r>
    </w:p>
    <w:p w14:paraId="7C76D0AE" w14:textId="77777777" w:rsidR="00CC34B5" w:rsidRDefault="00CC34B5" w:rsidP="00CC34B5">
      <w:pPr>
        <w:spacing w:after="0"/>
        <w:jc w:val="both"/>
        <w:rPr>
          <w:rFonts w:ascii="Times New Roman" w:hAnsi="Times New Roman" w:cs="Times New Roman"/>
        </w:rPr>
      </w:pPr>
    </w:p>
    <w:p w14:paraId="64B519F1" w14:textId="68E54F5A" w:rsidR="00CC34B5" w:rsidRPr="00E31871" w:rsidRDefault="00CC34B5" w:rsidP="00CC34B5">
      <w:pPr>
        <w:spacing w:after="0"/>
        <w:jc w:val="both"/>
        <w:rPr>
          <w:rFonts w:ascii="Times New Roman" w:hAnsi="Times New Roman" w:cs="Times New Roman"/>
        </w:rPr>
      </w:pPr>
      <w:r w:rsidRPr="00CC34B5">
        <w:rPr>
          <w:rFonts w:ascii="Times New Roman" w:hAnsi="Times New Roman" w:cs="Times New Roman"/>
          <w:b/>
          <w:bCs/>
        </w:rPr>
        <w:t xml:space="preserve">Eesti </w:t>
      </w:r>
      <w:r>
        <w:rPr>
          <w:rFonts w:ascii="Times New Roman" w:hAnsi="Times New Roman" w:cs="Times New Roman"/>
        </w:rPr>
        <w:t>võtab esitatud ülevaate teadmiseks.</w:t>
      </w:r>
    </w:p>
    <w:p w14:paraId="2B7C08BB" w14:textId="77777777" w:rsidR="00E31871" w:rsidRDefault="00E31871" w:rsidP="00C43297">
      <w:pPr>
        <w:spacing w:after="0" w:line="276" w:lineRule="auto"/>
        <w:jc w:val="both"/>
        <w:rPr>
          <w:rFonts w:ascii="Times New Roman" w:hAnsi="Times New Roman" w:cs="Times New Roman"/>
          <w:b/>
          <w:bCs/>
        </w:rPr>
      </w:pPr>
    </w:p>
    <w:p w14:paraId="6090F3E7" w14:textId="4C349EC1" w:rsidR="0002535A" w:rsidRPr="00525C40" w:rsidRDefault="00E31871" w:rsidP="00C43297">
      <w:pPr>
        <w:spacing w:after="0" w:line="276" w:lineRule="auto"/>
        <w:jc w:val="both"/>
        <w:rPr>
          <w:rFonts w:ascii="Times New Roman" w:hAnsi="Times New Roman" w:cs="Times New Roman"/>
          <w:b/>
          <w:bCs/>
        </w:rPr>
      </w:pPr>
      <w:bookmarkStart w:id="2" w:name="_Hlk191372744"/>
      <w:r>
        <w:rPr>
          <w:rFonts w:ascii="Times New Roman" w:hAnsi="Times New Roman" w:cs="Times New Roman"/>
          <w:b/>
          <w:bCs/>
        </w:rPr>
        <w:t xml:space="preserve">7. </w:t>
      </w:r>
      <w:r w:rsidR="00525C40" w:rsidRPr="00525C40">
        <w:rPr>
          <w:rFonts w:ascii="Times New Roman" w:hAnsi="Times New Roman" w:cs="Times New Roman"/>
          <w:b/>
          <w:bCs/>
        </w:rPr>
        <w:t>Rände välismõõde</w:t>
      </w:r>
    </w:p>
    <w:p w14:paraId="443B682F" w14:textId="0F0FE69C" w:rsidR="00525C40" w:rsidRPr="00BA5124" w:rsidRDefault="00525C40" w:rsidP="00C43297">
      <w:pPr>
        <w:spacing w:after="0" w:line="276" w:lineRule="auto"/>
        <w:jc w:val="both"/>
        <w:rPr>
          <w:rFonts w:ascii="Times New Roman" w:hAnsi="Times New Roman" w:cs="Times New Roman"/>
          <w:i/>
          <w:iCs/>
        </w:rPr>
      </w:pPr>
      <w:r w:rsidRPr="00BA5124">
        <w:rPr>
          <w:rFonts w:ascii="Times New Roman" w:hAnsi="Times New Roman" w:cs="Times New Roman"/>
          <w:i/>
          <w:iCs/>
          <w:u w:val="single"/>
        </w:rPr>
        <w:t>Päevakorrapunkti käsitlemise eesmärk</w:t>
      </w:r>
      <w:r w:rsidRPr="00BA5124">
        <w:rPr>
          <w:rFonts w:ascii="Times New Roman" w:hAnsi="Times New Roman" w:cs="Times New Roman"/>
          <w:i/>
          <w:iCs/>
        </w:rPr>
        <w:t xml:space="preserve">: ülevaade olukorrast rände </w:t>
      </w:r>
      <w:proofErr w:type="spellStart"/>
      <w:r w:rsidRPr="00BA5124">
        <w:rPr>
          <w:rFonts w:ascii="Times New Roman" w:hAnsi="Times New Roman" w:cs="Times New Roman"/>
          <w:i/>
          <w:iCs/>
        </w:rPr>
        <w:t>välismõõtmes</w:t>
      </w:r>
      <w:proofErr w:type="spellEnd"/>
      <w:r w:rsidR="00BA5124" w:rsidRPr="00BA5124">
        <w:rPr>
          <w:rFonts w:ascii="Times New Roman" w:hAnsi="Times New Roman" w:cs="Times New Roman"/>
          <w:i/>
          <w:iCs/>
        </w:rPr>
        <w:t xml:space="preserve"> ning viimastest tegevustest ja arengutest</w:t>
      </w:r>
      <w:r w:rsidRPr="00BA5124">
        <w:rPr>
          <w:rFonts w:ascii="Times New Roman" w:hAnsi="Times New Roman" w:cs="Times New Roman"/>
          <w:i/>
          <w:iCs/>
        </w:rPr>
        <w:t>.</w:t>
      </w:r>
      <w:r w:rsidR="00BA5124">
        <w:rPr>
          <w:rFonts w:ascii="Times New Roman" w:hAnsi="Times New Roman" w:cs="Times New Roman"/>
          <w:i/>
          <w:iCs/>
        </w:rPr>
        <w:t xml:space="preserve"> Siseministritel on võimalus avaldada arvamust rändega seotud aspektidest Süüria olukorra kontekstis.</w:t>
      </w:r>
    </w:p>
    <w:p w14:paraId="3FD5B54B" w14:textId="77777777" w:rsidR="00525C40" w:rsidRDefault="00525C40" w:rsidP="00C43297">
      <w:pPr>
        <w:spacing w:after="0" w:line="276" w:lineRule="auto"/>
        <w:jc w:val="both"/>
        <w:rPr>
          <w:rFonts w:ascii="Times New Roman" w:hAnsi="Times New Roman" w:cs="Times New Roman"/>
        </w:rPr>
      </w:pPr>
    </w:p>
    <w:p w14:paraId="781F24B8" w14:textId="6BB7E7E0" w:rsidR="00525C40" w:rsidRDefault="00C43297" w:rsidP="00C43297">
      <w:pPr>
        <w:spacing w:after="0" w:line="276" w:lineRule="auto"/>
        <w:jc w:val="both"/>
        <w:rPr>
          <w:rFonts w:ascii="Times New Roman" w:hAnsi="Times New Roman" w:cs="Times New Roman"/>
        </w:rPr>
      </w:pPr>
      <w:r>
        <w:rPr>
          <w:rFonts w:ascii="Times New Roman" w:hAnsi="Times New Roman" w:cs="Times New Roman"/>
        </w:rPr>
        <w:t xml:space="preserve">Rände vaatest on oluliseks viimaste kuude arenguks valitsusrežiimi vahetus Süürias. See kätkeb nii arenguvõimalusi (sh majanduse stabiliseerumist, humanitaarkriisi leevenemist, põgenike tagasinaasmist koju) kui ka väljakutseid, eelkõige uue valitsuse piiratud vastuvõtmisvõimekuse </w:t>
      </w:r>
      <w:r>
        <w:rPr>
          <w:rFonts w:ascii="Times New Roman" w:hAnsi="Times New Roman" w:cs="Times New Roman"/>
        </w:rPr>
        <w:lastRenderedPageBreak/>
        <w:t>ja administratiivressursi näol. Alates 8. detsembrist 2024 on Süüriasse või oma koduregiooni tagasi pöördunud umbes 1 000 000 põgenikku, kellest 292 000 naasid naaberriikidest (eelkõige Liibanonist, Türgist, Jordaaniast, Egiptusest ja Iraagist). Samas tasub mainida, et hetkel on vaid väike osa EL-is resideerutavtest Süüria põgenikest (umbes 1 000 000 isikut kokku) pöördunud tagasi koduriiki. Kuna olukord riigis ei ole hetkel stabiilne ega turvaline, siis eelistavad sõjapõgenikud pigem jääda varjupaika andnud riikidesse ja jälgida edasisi arenguid enne, kui otsustatakse lõplikult tagasi kolida. UNHR prognoosi kohaselt on 2025. aastal oodata ühtekokku umbes 1 500 000 Süüria põgeniku vabatahtlikku tagasipöördumist koduriiki</w:t>
      </w:r>
      <w:r w:rsidR="00AB3DA8">
        <w:rPr>
          <w:rFonts w:ascii="Times New Roman" w:hAnsi="Times New Roman" w:cs="Times New Roman"/>
        </w:rPr>
        <w:t xml:space="preserve">, millele on UNCHR valmis pakkuma ka vastavat tuge. Üheks võimalikuks meetmeks, kuidas motiveerida naasmist koduriiki, on </w:t>
      </w:r>
      <w:proofErr w:type="spellStart"/>
      <w:r w:rsidR="00AB3DA8">
        <w:rPr>
          <w:rFonts w:ascii="Times New Roman" w:hAnsi="Times New Roman" w:cs="Times New Roman"/>
        </w:rPr>
        <w:t>n.n</w:t>
      </w:r>
      <w:proofErr w:type="spellEnd"/>
      <w:r w:rsidR="00AB3DA8">
        <w:rPr>
          <w:rFonts w:ascii="Times New Roman" w:hAnsi="Times New Roman" w:cs="Times New Roman"/>
        </w:rPr>
        <w:t xml:space="preserve">. mine-ja-vaata külastused (ingl. k. </w:t>
      </w:r>
      <w:proofErr w:type="spellStart"/>
      <w:r w:rsidR="00AB3DA8">
        <w:rPr>
          <w:rFonts w:ascii="Times New Roman" w:hAnsi="Times New Roman" w:cs="Times New Roman"/>
          <w:i/>
          <w:iCs/>
        </w:rPr>
        <w:t>go</w:t>
      </w:r>
      <w:proofErr w:type="spellEnd"/>
      <w:r w:rsidR="00AB3DA8">
        <w:rPr>
          <w:rFonts w:ascii="Times New Roman" w:hAnsi="Times New Roman" w:cs="Times New Roman"/>
          <w:i/>
          <w:iCs/>
        </w:rPr>
        <w:t xml:space="preserve">-and-see </w:t>
      </w:r>
      <w:proofErr w:type="spellStart"/>
      <w:r w:rsidR="00AB3DA8">
        <w:rPr>
          <w:rFonts w:ascii="Times New Roman" w:hAnsi="Times New Roman" w:cs="Times New Roman"/>
          <w:i/>
          <w:iCs/>
        </w:rPr>
        <w:t>visits</w:t>
      </w:r>
      <w:proofErr w:type="spellEnd"/>
      <w:r w:rsidR="00AB3DA8">
        <w:rPr>
          <w:rFonts w:ascii="Times New Roman" w:hAnsi="Times New Roman" w:cs="Times New Roman"/>
        </w:rPr>
        <w:t>)</w:t>
      </w:r>
      <w:r w:rsidR="008F5EC5">
        <w:rPr>
          <w:rFonts w:ascii="Times New Roman" w:hAnsi="Times New Roman" w:cs="Times New Roman"/>
        </w:rPr>
        <w:t>, mis võimaldavad reisida Süüriasse lühikeseks perioodiks kaotamata rahvusvahelise kaitse staatust EL-i liikmesriigis. Paraku vaid vähesed liikmesriigid pakuvad seda võimalust ning neil kõigil on erinevad tingimused ja nõuded tiheduste, visiidi pikkuse, rahalise toetuse jms osas.</w:t>
      </w:r>
    </w:p>
    <w:p w14:paraId="0406F8ED" w14:textId="77777777" w:rsidR="00867638" w:rsidRDefault="00867638" w:rsidP="00C43297">
      <w:pPr>
        <w:spacing w:after="0" w:line="276" w:lineRule="auto"/>
        <w:jc w:val="both"/>
        <w:rPr>
          <w:rFonts w:ascii="Times New Roman" w:hAnsi="Times New Roman" w:cs="Times New Roman"/>
        </w:rPr>
      </w:pPr>
    </w:p>
    <w:p w14:paraId="7A98299D" w14:textId="43FE7182" w:rsidR="00867638" w:rsidRDefault="00867638" w:rsidP="00C43297">
      <w:pPr>
        <w:spacing w:after="0" w:line="276" w:lineRule="auto"/>
        <w:jc w:val="both"/>
        <w:rPr>
          <w:rFonts w:ascii="Times New Roman" w:hAnsi="Times New Roman" w:cs="Times New Roman"/>
        </w:rPr>
      </w:pPr>
      <w:r>
        <w:rPr>
          <w:rFonts w:ascii="Times New Roman" w:hAnsi="Times New Roman" w:cs="Times New Roman"/>
        </w:rPr>
        <w:t xml:space="preserve">Samuti on oluliselt kasvanud Süüria kodanikele väljastatavate tagasisaatmisotsuste arv: kui 2022. aastal oli neid keskmiselt 13 670, siis 2024. aasta ainuüksi esimesel poolaastal 12 975. Paraku enne režiimi vahetust ei olnud praktiliselt võimalik isikuid Süüriasse tagasi saata, mille tõttu vaid üksikuid </w:t>
      </w:r>
      <w:proofErr w:type="spellStart"/>
      <w:r>
        <w:rPr>
          <w:rFonts w:ascii="Times New Roman" w:hAnsi="Times New Roman" w:cs="Times New Roman"/>
        </w:rPr>
        <w:t>tagasisaatmisotsuseid</w:t>
      </w:r>
      <w:proofErr w:type="spellEnd"/>
      <w:r>
        <w:rPr>
          <w:rFonts w:ascii="Times New Roman" w:hAnsi="Times New Roman" w:cs="Times New Roman"/>
        </w:rPr>
        <w:t xml:space="preserve"> suudeti teostada. Nüüd, tulenevalt muutunud riigisisestest oludest, võib eeldada suuremat lõpuni viidud tagasisaatmiste arvu, eriti olukorras, kus tuvastatakse, et isik on ohuks EL-i liikmesriigi avalikule korrale ja julgeolekule.</w:t>
      </w:r>
    </w:p>
    <w:p w14:paraId="162CCF65" w14:textId="77777777" w:rsidR="008F5EC5" w:rsidRDefault="008F5EC5" w:rsidP="00C43297">
      <w:pPr>
        <w:spacing w:after="0" w:line="276" w:lineRule="auto"/>
        <w:jc w:val="both"/>
        <w:rPr>
          <w:rFonts w:ascii="Times New Roman" w:hAnsi="Times New Roman" w:cs="Times New Roman"/>
        </w:rPr>
      </w:pPr>
    </w:p>
    <w:p w14:paraId="07374E4D" w14:textId="740B1074" w:rsidR="008F5EC5" w:rsidRDefault="008F5EC5" w:rsidP="00C43297">
      <w:pPr>
        <w:spacing w:after="0" w:line="276" w:lineRule="auto"/>
        <w:jc w:val="both"/>
        <w:rPr>
          <w:rFonts w:ascii="Times New Roman" w:hAnsi="Times New Roman" w:cs="Times New Roman"/>
        </w:rPr>
      </w:pPr>
      <w:r>
        <w:rPr>
          <w:rFonts w:ascii="Times New Roman" w:hAnsi="Times New Roman" w:cs="Times New Roman"/>
        </w:rPr>
        <w:t>Seetõttu soovib EL Nõukogu eesistuja Poola arutada</w:t>
      </w:r>
      <w:r w:rsidR="00867638">
        <w:rPr>
          <w:rFonts w:ascii="Times New Roman" w:hAnsi="Times New Roman" w:cs="Times New Roman"/>
        </w:rPr>
        <w:t xml:space="preserve"> EL-i ühtse raamistiku loomise võimalust, mis võimaldaks Süüria põgenikel külastada koduriiki olukorraga tutvumiseks, ning liikmesriikide pühendumuse suurendamist Süüria kodanike tagasisaatmisel, kui tegu on süüdimõistetud kurjategijate ja / või isik on ohuks riigi avalikule korrale ja / või julgeolekule.</w:t>
      </w:r>
    </w:p>
    <w:p w14:paraId="2F7CC84D" w14:textId="77777777" w:rsidR="00867638" w:rsidRDefault="00867638" w:rsidP="00C43297">
      <w:pPr>
        <w:spacing w:after="0" w:line="276" w:lineRule="auto"/>
        <w:jc w:val="both"/>
        <w:rPr>
          <w:rFonts w:ascii="Times New Roman" w:hAnsi="Times New Roman" w:cs="Times New Roman"/>
        </w:rPr>
      </w:pPr>
    </w:p>
    <w:p w14:paraId="2F334094" w14:textId="533F4A74" w:rsidR="00867638" w:rsidRPr="00867638" w:rsidRDefault="00867638" w:rsidP="00C43297">
      <w:pPr>
        <w:spacing w:after="0" w:line="276" w:lineRule="auto"/>
        <w:jc w:val="both"/>
        <w:rPr>
          <w:rFonts w:ascii="Times New Roman" w:hAnsi="Times New Roman" w:cs="Times New Roman"/>
          <w:b/>
          <w:bCs/>
        </w:rPr>
      </w:pPr>
      <w:bookmarkStart w:id="3" w:name="_Hlk191383386"/>
      <w:r w:rsidRPr="00867638">
        <w:rPr>
          <w:rFonts w:ascii="Times New Roman" w:hAnsi="Times New Roman" w:cs="Times New Roman"/>
          <w:b/>
          <w:bCs/>
        </w:rPr>
        <w:t>Eesti põhisõnumid:</w:t>
      </w:r>
    </w:p>
    <w:p w14:paraId="70F41733" w14:textId="7CCFA0A6" w:rsidR="00E462F0" w:rsidRPr="00E462F0" w:rsidRDefault="00867638" w:rsidP="00E462F0">
      <w:pPr>
        <w:spacing w:after="0" w:line="276" w:lineRule="auto"/>
        <w:jc w:val="both"/>
        <w:rPr>
          <w:rFonts w:ascii="Times New Roman" w:hAnsi="Times New Roman" w:cs="Times New Roman"/>
        </w:rPr>
      </w:pPr>
      <w:r>
        <w:rPr>
          <w:rFonts w:ascii="Times New Roman" w:hAnsi="Times New Roman" w:cs="Times New Roman"/>
        </w:rPr>
        <w:t>Eesti tervitab Süüria režiimivahetust ning loodab, et uus valitsus suudab luua demokraatlikel praktikatel ja laiapindsel ning võrdsel kaasamisel ehitatud ühiskonda, kus austatakse vähemuste õigusi. Eesti vaatest on oluline, et Süüria kodanikud saaksid otsustada oma tuleviku üle, mille tõttu toetab Eesti vabatahtlike</w:t>
      </w:r>
      <w:r w:rsidR="006E4F72">
        <w:rPr>
          <w:rFonts w:ascii="Times New Roman" w:hAnsi="Times New Roman" w:cs="Times New Roman"/>
        </w:rPr>
        <w:t>l alustel põgenike tagasipöördumist koduriiki. Selleks, et riik, kuhu tagasi tulla, oleks võimeline tagama oma inimeste heaolu, toetab Eesti Süüria vastu suunatud sanktsioonide järkjärgulist leevendamist</w:t>
      </w:r>
      <w:r w:rsidR="00DB1C59">
        <w:rPr>
          <w:rFonts w:ascii="Times New Roman" w:hAnsi="Times New Roman" w:cs="Times New Roman"/>
        </w:rPr>
        <w:t>. Sellekohane 24. veebruaril 2025 toimunud EL välisasjade nõukogu istungil tehtud otsus</w:t>
      </w:r>
      <w:r w:rsidR="006E4F72">
        <w:rPr>
          <w:rFonts w:ascii="Times New Roman" w:hAnsi="Times New Roman" w:cs="Times New Roman"/>
        </w:rPr>
        <w:t xml:space="preserve"> ai</w:t>
      </w:r>
      <w:r w:rsidR="00DB1C59">
        <w:rPr>
          <w:rFonts w:ascii="Times New Roman" w:hAnsi="Times New Roman" w:cs="Times New Roman"/>
        </w:rPr>
        <w:t>tab</w:t>
      </w:r>
      <w:r w:rsidR="006E4F72">
        <w:rPr>
          <w:rFonts w:ascii="Times New Roman" w:hAnsi="Times New Roman" w:cs="Times New Roman"/>
        </w:rPr>
        <w:t xml:space="preserve"> tuua riiki vajalikke investeeringuid majanduse elavdamiseks ja taristu ülesehitamiseks. Samas, kui Süüria uus valitsus ei täida sanktsioonide leevendamise tingimusi või pöörab reforme tagasi, peaks olema tagatud võimalus sanktsioonide </w:t>
      </w:r>
      <w:proofErr w:type="spellStart"/>
      <w:r w:rsidR="006E4F72">
        <w:rPr>
          <w:rFonts w:ascii="Times New Roman" w:hAnsi="Times New Roman" w:cs="Times New Roman"/>
        </w:rPr>
        <w:t>taaskehtestamiseks</w:t>
      </w:r>
      <w:proofErr w:type="spellEnd"/>
      <w:r w:rsidR="006E4F72">
        <w:rPr>
          <w:rFonts w:ascii="Times New Roman" w:hAnsi="Times New Roman" w:cs="Times New Roman"/>
        </w:rPr>
        <w:t>. Lisaks peab EL võtma proaktiivset rolli regioonis, eriti Süürias, et maandada Venemaa mõju piirkonnas. Eesti on omalt poolt panustamas humanitaarabiga ning Eesti mittetulundusühingud on tegutsemas kohapeal hariduse ja elatise teenimist edendavate initsiatiividega.</w:t>
      </w:r>
      <w:r w:rsidR="00E462F0">
        <w:rPr>
          <w:rFonts w:ascii="Times New Roman" w:hAnsi="Times New Roman" w:cs="Times New Roman"/>
        </w:rPr>
        <w:t xml:space="preserve"> </w:t>
      </w:r>
      <w:r w:rsidR="00E462F0" w:rsidRPr="00E462F0">
        <w:rPr>
          <w:rFonts w:ascii="Times New Roman" w:hAnsi="Times New Roman" w:cs="Times New Roman"/>
        </w:rPr>
        <w:t>Selleks, et soodustada Süüria kodanikke koju tagasipöördumist, oleme avatud Euroopa tasandil nn tutvumiskülastusi (</w:t>
      </w:r>
      <w:r w:rsidR="00E462F0">
        <w:rPr>
          <w:rFonts w:ascii="Times New Roman" w:hAnsi="Times New Roman" w:cs="Times New Roman"/>
        </w:rPr>
        <w:t xml:space="preserve">ingl. k. </w:t>
      </w:r>
      <w:proofErr w:type="spellStart"/>
      <w:r w:rsidR="00E462F0" w:rsidRPr="00E462F0">
        <w:rPr>
          <w:rFonts w:ascii="Times New Roman" w:hAnsi="Times New Roman" w:cs="Times New Roman"/>
          <w:i/>
          <w:iCs/>
        </w:rPr>
        <w:t>go</w:t>
      </w:r>
      <w:proofErr w:type="spellEnd"/>
      <w:r w:rsidR="00E462F0" w:rsidRPr="00E462F0">
        <w:rPr>
          <w:rFonts w:ascii="Times New Roman" w:hAnsi="Times New Roman" w:cs="Times New Roman"/>
          <w:i/>
          <w:iCs/>
        </w:rPr>
        <w:t>-and-see</w:t>
      </w:r>
      <w:r w:rsidR="00E462F0" w:rsidRPr="00E462F0">
        <w:rPr>
          <w:rFonts w:ascii="Times New Roman" w:hAnsi="Times New Roman" w:cs="Times New Roman"/>
        </w:rPr>
        <w:t xml:space="preserve">) võimaldava raamistiku või suuniste väljatöötamiseks. Peame oluliseks, et kodumaale naasta soovivad Süüria põgenikud saaksid seda teha vabatahtlikult ja turvaliselt ning et </w:t>
      </w:r>
      <w:r w:rsidR="00E462F0" w:rsidRPr="00E462F0">
        <w:rPr>
          <w:rFonts w:ascii="Times New Roman" w:hAnsi="Times New Roman" w:cs="Times New Roman"/>
        </w:rPr>
        <w:lastRenderedPageBreak/>
        <w:t xml:space="preserve">tagasipöördumist ettevalmistav </w:t>
      </w:r>
      <w:proofErr w:type="spellStart"/>
      <w:r w:rsidR="00E462F0" w:rsidRPr="00E462F0">
        <w:rPr>
          <w:rFonts w:ascii="Times New Roman" w:hAnsi="Times New Roman" w:cs="Times New Roman"/>
          <w:i/>
          <w:iCs/>
        </w:rPr>
        <w:t>go</w:t>
      </w:r>
      <w:proofErr w:type="spellEnd"/>
      <w:r w:rsidR="00E462F0" w:rsidRPr="00E462F0">
        <w:rPr>
          <w:rFonts w:ascii="Times New Roman" w:hAnsi="Times New Roman" w:cs="Times New Roman"/>
          <w:i/>
          <w:iCs/>
        </w:rPr>
        <w:t>-and-see</w:t>
      </w:r>
      <w:r w:rsidR="00E462F0" w:rsidRPr="00E462F0">
        <w:rPr>
          <w:rFonts w:ascii="Times New Roman" w:hAnsi="Times New Roman" w:cs="Times New Roman"/>
        </w:rPr>
        <w:t xml:space="preserve"> visiit ei viiks isikule liikmesriigis antud kaitse</w:t>
      </w:r>
      <w:r w:rsidR="00E462F0">
        <w:rPr>
          <w:rFonts w:ascii="Times New Roman" w:hAnsi="Times New Roman" w:cs="Times New Roman"/>
        </w:rPr>
        <w:t xml:space="preserve"> </w:t>
      </w:r>
      <w:r w:rsidR="00E462F0" w:rsidRPr="00E462F0">
        <w:rPr>
          <w:rFonts w:ascii="Times New Roman" w:hAnsi="Times New Roman" w:cs="Times New Roman"/>
        </w:rPr>
        <w:t xml:space="preserve">tühistamiseni. </w:t>
      </w:r>
    </w:p>
    <w:bookmarkEnd w:id="3"/>
    <w:p w14:paraId="577F561B" w14:textId="5F2AE2CE" w:rsidR="006E4F72" w:rsidRDefault="006E4F72" w:rsidP="00C43297">
      <w:pPr>
        <w:spacing w:after="0" w:line="276" w:lineRule="auto"/>
        <w:jc w:val="both"/>
        <w:rPr>
          <w:rFonts w:ascii="Times New Roman" w:hAnsi="Times New Roman" w:cs="Times New Roman"/>
        </w:rPr>
      </w:pPr>
    </w:p>
    <w:p w14:paraId="70B3836C" w14:textId="77777777" w:rsidR="00BE59F4" w:rsidRPr="00071BEB" w:rsidRDefault="00BE59F4" w:rsidP="00BE59F4">
      <w:pPr>
        <w:spacing w:after="0" w:line="276" w:lineRule="auto"/>
        <w:jc w:val="both"/>
        <w:rPr>
          <w:rFonts w:ascii="Times New Roman" w:eastAsia="Times New Roman" w:hAnsi="Times New Roman" w:cs="Times New Roman"/>
          <w:i/>
          <w:iCs/>
        </w:rPr>
      </w:pPr>
      <w:r w:rsidRPr="00071BEB">
        <w:rPr>
          <w:rFonts w:ascii="Times New Roman" w:eastAsia="Times New Roman" w:hAnsi="Times New Roman" w:cs="Times New Roman"/>
          <w:i/>
          <w:iCs/>
        </w:rPr>
        <w:t>Lähenemisel päevakorrapunktile lähtutakse Eesti seisukohtadest:</w:t>
      </w:r>
    </w:p>
    <w:p w14:paraId="31C5BC8C" w14:textId="77777777" w:rsidR="00BE59F4" w:rsidRPr="001728F5" w:rsidRDefault="00BE59F4" w:rsidP="00BE59F4">
      <w:pPr>
        <w:pStyle w:val="Loendilik"/>
        <w:numPr>
          <w:ilvl w:val="0"/>
          <w:numId w:val="4"/>
        </w:numPr>
        <w:spacing w:line="276" w:lineRule="auto"/>
        <w:jc w:val="both"/>
        <w:rPr>
          <w:rFonts w:ascii="Times New Roman" w:hAnsi="Times New Roman" w:cs="Times New Roman"/>
        </w:rPr>
      </w:pPr>
      <w:r w:rsidRPr="001728F5">
        <w:rPr>
          <w:rFonts w:ascii="Times New Roman" w:eastAsia="Times New Roman" w:hAnsi="Times New Roman" w:cs="Times New Roman"/>
          <w:i/>
          <w:iCs/>
        </w:rPr>
        <w:t>Siseturvalisuse arengukava 2020–2030 (heaks kiidetud 03.06.2021. aasta Vabariigi Valitsuse istungil);</w:t>
      </w:r>
    </w:p>
    <w:p w14:paraId="09DF1982" w14:textId="5B4EAAE9" w:rsidR="00BE59F4" w:rsidRPr="00BE59F4" w:rsidRDefault="00BE59F4" w:rsidP="00BE59F4">
      <w:pPr>
        <w:pStyle w:val="Loendilik"/>
        <w:numPr>
          <w:ilvl w:val="0"/>
          <w:numId w:val="4"/>
        </w:numPr>
        <w:spacing w:line="276" w:lineRule="auto"/>
        <w:jc w:val="both"/>
        <w:rPr>
          <w:rFonts w:ascii="Times New Roman" w:hAnsi="Times New Roman" w:cs="Times New Roman"/>
          <w:i/>
          <w:iCs/>
        </w:rPr>
      </w:pPr>
      <w:r w:rsidRPr="001728F5">
        <w:rPr>
          <w:rFonts w:ascii="Times New Roman" w:eastAsia="Times New Roman" w:hAnsi="Times New Roman" w:cs="Times New Roman"/>
          <w:i/>
          <w:iCs/>
        </w:rPr>
        <w:t>Eesti Euroopa Liidu poliitika prioriteedid 2023-2025 (heaks kiidetud 22.06.2023. aasta Vabariigi Valitsuse istungil)</w:t>
      </w:r>
      <w:r>
        <w:rPr>
          <w:rFonts w:ascii="Times New Roman" w:eastAsia="Times New Roman" w:hAnsi="Times New Roman" w:cs="Times New Roman"/>
          <w:i/>
          <w:iCs/>
        </w:rPr>
        <w:t>;</w:t>
      </w:r>
    </w:p>
    <w:p w14:paraId="50B0C981" w14:textId="557D48D8" w:rsidR="00BE59F4" w:rsidRPr="00BE59F4" w:rsidRDefault="00BE59F4" w:rsidP="00BE59F4">
      <w:pPr>
        <w:pStyle w:val="Loendilik"/>
        <w:numPr>
          <w:ilvl w:val="0"/>
          <w:numId w:val="4"/>
        </w:numPr>
        <w:spacing w:line="276" w:lineRule="auto"/>
        <w:jc w:val="both"/>
        <w:rPr>
          <w:rFonts w:ascii="Times New Roman" w:hAnsi="Times New Roman" w:cs="Times New Roman"/>
          <w:i/>
          <w:iCs/>
        </w:rPr>
      </w:pPr>
      <w:r>
        <w:rPr>
          <w:rFonts w:ascii="Times New Roman" w:eastAsia="Times New Roman" w:hAnsi="Times New Roman" w:cs="Times New Roman"/>
          <w:i/>
          <w:iCs/>
        </w:rPr>
        <w:t xml:space="preserve">Eesti seisukohad EL-i välisasjade nõukogu istungil 16.12.2024 (heaks kiidetud </w:t>
      </w:r>
      <w:r w:rsidRPr="00BE59F4">
        <w:rPr>
          <w:rFonts w:ascii="Times New Roman" w:eastAsia="Times New Roman" w:hAnsi="Times New Roman" w:cs="Times New Roman"/>
          <w:i/>
          <w:iCs/>
        </w:rPr>
        <w:t>Vabariigi Valitsuse 12.</w:t>
      </w:r>
      <w:r>
        <w:rPr>
          <w:rFonts w:ascii="Times New Roman" w:eastAsia="Times New Roman" w:hAnsi="Times New Roman" w:cs="Times New Roman"/>
          <w:i/>
          <w:iCs/>
        </w:rPr>
        <w:t>12.</w:t>
      </w:r>
      <w:r w:rsidRPr="00BE59F4">
        <w:rPr>
          <w:rFonts w:ascii="Times New Roman" w:eastAsia="Times New Roman" w:hAnsi="Times New Roman" w:cs="Times New Roman"/>
          <w:i/>
          <w:iCs/>
        </w:rPr>
        <w:t>2024.</w:t>
      </w:r>
      <w:r>
        <w:rPr>
          <w:rFonts w:ascii="Times New Roman" w:eastAsia="Times New Roman" w:hAnsi="Times New Roman" w:cs="Times New Roman"/>
          <w:i/>
          <w:iCs/>
        </w:rPr>
        <w:t xml:space="preserve"> aasta</w:t>
      </w:r>
      <w:r w:rsidRPr="00BE59F4">
        <w:rPr>
          <w:rFonts w:ascii="Times New Roman" w:eastAsia="Times New Roman" w:hAnsi="Times New Roman" w:cs="Times New Roman"/>
          <w:i/>
          <w:iCs/>
        </w:rPr>
        <w:t xml:space="preserve"> istungil ja Riigikogu </w:t>
      </w:r>
      <w:r>
        <w:rPr>
          <w:rFonts w:ascii="Times New Roman" w:eastAsia="Times New Roman" w:hAnsi="Times New Roman" w:cs="Times New Roman"/>
          <w:i/>
          <w:iCs/>
        </w:rPr>
        <w:t>v</w:t>
      </w:r>
      <w:r w:rsidRPr="00BE59F4">
        <w:rPr>
          <w:rFonts w:ascii="Times New Roman" w:eastAsia="Times New Roman" w:hAnsi="Times New Roman" w:cs="Times New Roman"/>
          <w:i/>
          <w:iCs/>
        </w:rPr>
        <w:t>äliskomisjoni  12.</w:t>
      </w:r>
      <w:r>
        <w:rPr>
          <w:rFonts w:ascii="Times New Roman" w:eastAsia="Times New Roman" w:hAnsi="Times New Roman" w:cs="Times New Roman"/>
          <w:i/>
          <w:iCs/>
        </w:rPr>
        <w:t>12.2024. aasta</w:t>
      </w:r>
      <w:r w:rsidRPr="00BE59F4">
        <w:rPr>
          <w:rFonts w:ascii="Times New Roman" w:eastAsia="Times New Roman" w:hAnsi="Times New Roman" w:cs="Times New Roman"/>
          <w:i/>
          <w:iCs/>
        </w:rPr>
        <w:t xml:space="preserve"> istungil</w:t>
      </w:r>
      <w:r>
        <w:rPr>
          <w:rFonts w:ascii="Times New Roman" w:eastAsia="Times New Roman" w:hAnsi="Times New Roman" w:cs="Times New Roman"/>
          <w:i/>
          <w:iCs/>
        </w:rPr>
        <w:t>).</w:t>
      </w:r>
    </w:p>
    <w:bookmarkEnd w:id="2"/>
    <w:p w14:paraId="155E56A1" w14:textId="77777777" w:rsidR="00525C40" w:rsidRDefault="00525C40" w:rsidP="00C43297">
      <w:pPr>
        <w:spacing w:after="0" w:line="276" w:lineRule="auto"/>
        <w:jc w:val="both"/>
        <w:rPr>
          <w:rFonts w:ascii="Times New Roman" w:hAnsi="Times New Roman" w:cs="Times New Roman"/>
        </w:rPr>
      </w:pPr>
    </w:p>
    <w:p w14:paraId="09ACD1C8" w14:textId="2458C7CF" w:rsidR="00525C40" w:rsidRPr="00525C40" w:rsidRDefault="00E31871" w:rsidP="00C43297">
      <w:pPr>
        <w:spacing w:after="0" w:line="276" w:lineRule="auto"/>
        <w:jc w:val="both"/>
        <w:rPr>
          <w:rFonts w:ascii="Times New Roman" w:hAnsi="Times New Roman" w:cs="Times New Roman"/>
          <w:b/>
          <w:bCs/>
        </w:rPr>
      </w:pPr>
      <w:r>
        <w:rPr>
          <w:rFonts w:ascii="Times New Roman" w:hAnsi="Times New Roman" w:cs="Times New Roman"/>
          <w:b/>
          <w:bCs/>
        </w:rPr>
        <w:t>8</w:t>
      </w:r>
      <w:r w:rsidR="00525C40" w:rsidRPr="00525C40">
        <w:rPr>
          <w:rFonts w:ascii="Times New Roman" w:hAnsi="Times New Roman" w:cs="Times New Roman"/>
          <w:b/>
          <w:bCs/>
        </w:rPr>
        <w:t>. Süüria ja Ukraina olukordade mõju EL-i sisejulgeolekule</w:t>
      </w:r>
    </w:p>
    <w:p w14:paraId="5054F441" w14:textId="3041F341" w:rsidR="00525C40" w:rsidRPr="00E2565C" w:rsidRDefault="00525C40" w:rsidP="00C43297">
      <w:pPr>
        <w:spacing w:after="0" w:line="276" w:lineRule="auto"/>
        <w:jc w:val="both"/>
        <w:rPr>
          <w:rFonts w:ascii="Times New Roman" w:hAnsi="Times New Roman" w:cs="Times New Roman"/>
          <w:i/>
          <w:iCs/>
        </w:rPr>
      </w:pPr>
      <w:r w:rsidRPr="00E2565C">
        <w:rPr>
          <w:rFonts w:ascii="Times New Roman" w:hAnsi="Times New Roman" w:cs="Times New Roman"/>
          <w:i/>
          <w:iCs/>
          <w:u w:val="single"/>
        </w:rPr>
        <w:t>Päevakorrapunkti käsitlemise eesmärk</w:t>
      </w:r>
      <w:r w:rsidRPr="00E2565C">
        <w:rPr>
          <w:rFonts w:ascii="Times New Roman" w:hAnsi="Times New Roman" w:cs="Times New Roman"/>
          <w:i/>
          <w:iCs/>
        </w:rPr>
        <w:t>: siseministritele antakse regulaarne ülevaade Süürias ja Ukrainas toimunud arengute mõjust EL-i sisejulgeolekule. Süüria olukorra kohta on planeeritud ka mõttevahetus edasistest sammudest</w:t>
      </w:r>
      <w:r w:rsidR="00E2565C">
        <w:rPr>
          <w:rFonts w:ascii="Times New Roman" w:hAnsi="Times New Roman" w:cs="Times New Roman"/>
          <w:i/>
          <w:iCs/>
        </w:rPr>
        <w:t xml:space="preserve"> riskide maandamisel</w:t>
      </w:r>
      <w:r w:rsidRPr="00E2565C">
        <w:rPr>
          <w:rFonts w:ascii="Times New Roman" w:hAnsi="Times New Roman" w:cs="Times New Roman"/>
          <w:i/>
          <w:iCs/>
        </w:rPr>
        <w:t>.</w:t>
      </w:r>
    </w:p>
    <w:p w14:paraId="703B4819" w14:textId="77777777" w:rsidR="00525C40" w:rsidRDefault="00525C40" w:rsidP="00C43297">
      <w:pPr>
        <w:spacing w:after="0" w:line="276" w:lineRule="auto"/>
        <w:jc w:val="both"/>
        <w:rPr>
          <w:rFonts w:ascii="Times New Roman" w:hAnsi="Times New Roman" w:cs="Times New Roman"/>
        </w:rPr>
      </w:pPr>
    </w:p>
    <w:p w14:paraId="2A8D809D" w14:textId="03B453C6" w:rsidR="00E2565C" w:rsidRDefault="009721F4" w:rsidP="00C43297">
      <w:pPr>
        <w:spacing w:after="0" w:line="276" w:lineRule="auto"/>
        <w:jc w:val="both"/>
        <w:rPr>
          <w:rFonts w:ascii="Times New Roman" w:hAnsi="Times New Roman" w:cs="Times New Roman"/>
        </w:rPr>
      </w:pPr>
      <w:r>
        <w:rPr>
          <w:rFonts w:ascii="Times New Roman" w:hAnsi="Times New Roman" w:cs="Times New Roman"/>
        </w:rPr>
        <w:t xml:space="preserve">EL liikmesriikide siseministritele antakse </w:t>
      </w:r>
      <w:r w:rsidR="00EC1518">
        <w:rPr>
          <w:rFonts w:ascii="Times New Roman" w:hAnsi="Times New Roman" w:cs="Times New Roman"/>
        </w:rPr>
        <w:t xml:space="preserve">piiratud juurdepääsuga </w:t>
      </w:r>
      <w:r>
        <w:rPr>
          <w:rFonts w:ascii="Times New Roman" w:hAnsi="Times New Roman" w:cs="Times New Roman"/>
        </w:rPr>
        <w:t>regulaarne ülevaade akuutsetest ohtudest EL-i sisejulgeolekule, keskendudes seekord Süüria režiimivahetuse ja Ukraina</w:t>
      </w:r>
      <w:r w:rsidR="00EC1518">
        <w:rPr>
          <w:rFonts w:ascii="Times New Roman" w:hAnsi="Times New Roman" w:cs="Times New Roman"/>
        </w:rPr>
        <w:t xml:space="preserve"> vastase agressioonisõjast tulenevatele ohtudele. Süüria puhul on peamised riskid seotud terroristlike jõudude </w:t>
      </w:r>
      <w:r w:rsidR="0009788D">
        <w:rPr>
          <w:rFonts w:ascii="Times New Roman" w:hAnsi="Times New Roman" w:cs="Times New Roman"/>
        </w:rPr>
        <w:t xml:space="preserve">(nt </w:t>
      </w:r>
      <w:proofErr w:type="spellStart"/>
      <w:r w:rsidR="0009788D">
        <w:rPr>
          <w:rFonts w:ascii="Times New Roman" w:hAnsi="Times New Roman" w:cs="Times New Roman"/>
        </w:rPr>
        <w:t>Da’esh</w:t>
      </w:r>
      <w:proofErr w:type="spellEnd"/>
      <w:r w:rsidR="0009788D">
        <w:rPr>
          <w:rFonts w:ascii="Times New Roman" w:hAnsi="Times New Roman" w:cs="Times New Roman"/>
        </w:rPr>
        <w:t xml:space="preserve"> / ISIS) </w:t>
      </w:r>
      <w:r w:rsidR="00EC1518">
        <w:rPr>
          <w:rFonts w:ascii="Times New Roman" w:hAnsi="Times New Roman" w:cs="Times New Roman"/>
        </w:rPr>
        <w:t>tugevdamisega riigis ning nende võimaliku infiltreerimisega EL-i. Samuti on võimalik relvastatud pingete eskaleerumine erinevate jõudude vahel Süürias endis.</w:t>
      </w:r>
    </w:p>
    <w:p w14:paraId="372CB8DE" w14:textId="77777777" w:rsidR="0009788D" w:rsidRDefault="0009788D" w:rsidP="00C43297">
      <w:pPr>
        <w:spacing w:after="0" w:line="276" w:lineRule="auto"/>
        <w:jc w:val="both"/>
        <w:rPr>
          <w:rFonts w:ascii="Times New Roman" w:hAnsi="Times New Roman" w:cs="Times New Roman"/>
        </w:rPr>
      </w:pPr>
    </w:p>
    <w:p w14:paraId="713A9731" w14:textId="364402E6" w:rsidR="0009788D" w:rsidRDefault="0009788D" w:rsidP="00C43297">
      <w:pPr>
        <w:spacing w:after="0" w:line="276" w:lineRule="auto"/>
        <w:jc w:val="both"/>
        <w:rPr>
          <w:rFonts w:ascii="Times New Roman" w:hAnsi="Times New Roman" w:cs="Times New Roman"/>
        </w:rPr>
      </w:pPr>
      <w:r>
        <w:rPr>
          <w:rFonts w:ascii="Times New Roman" w:hAnsi="Times New Roman" w:cs="Times New Roman"/>
        </w:rPr>
        <w:t>Süüria osas on Euroopa Ülemkogu võtnud vastu 19. detsembril 2024. aastal toimunud istungil järeldused, milles tõdetakse ajaloolist võimalust Süüria riigi ülesehitamiseks viisil, mis kaasab kogu Süüria ühiskonda. Samas on oluline jätkata terrorismivastast võitlust regioonis ning kindlustada keemiarelvade varude hävitamise. Sarnase sisuga teekaardi on võtnud vastu ka EL välisasjade nõukogu 27. jaanuaril 2025 toimunud istungil</w:t>
      </w:r>
      <w:r w:rsidR="00C76485">
        <w:rPr>
          <w:rFonts w:ascii="Times New Roman" w:hAnsi="Times New Roman" w:cs="Times New Roman"/>
        </w:rPr>
        <w:t xml:space="preserve">, milles rõhutatakse muuhulgas ka terrorismi, organiseeritud kuritegevuse ja vägivaldse äärmusluse vastaste võitluste olulisust. EL jätkab olukorra seiramist Süürias, kuna ebastabiilsus riigi juhtimises ja võimuvaakum võivad potentsiaalselt põhjustada </w:t>
      </w:r>
      <w:proofErr w:type="spellStart"/>
      <w:r w:rsidR="00C76485" w:rsidRPr="00C76485">
        <w:rPr>
          <w:rFonts w:ascii="Times New Roman" w:hAnsi="Times New Roman" w:cs="Times New Roman"/>
        </w:rPr>
        <w:t>Da’eshi</w:t>
      </w:r>
      <w:proofErr w:type="spellEnd"/>
      <w:r w:rsidR="00C76485" w:rsidRPr="00C76485">
        <w:rPr>
          <w:rFonts w:ascii="Times New Roman" w:hAnsi="Times New Roman" w:cs="Times New Roman"/>
        </w:rPr>
        <w:t xml:space="preserve"> võimalik</w:t>
      </w:r>
      <w:r w:rsidR="00C76485">
        <w:rPr>
          <w:rFonts w:ascii="Times New Roman" w:hAnsi="Times New Roman" w:cs="Times New Roman"/>
        </w:rPr>
        <w:t>ku</w:t>
      </w:r>
      <w:r w:rsidR="00C76485" w:rsidRPr="00C76485">
        <w:rPr>
          <w:rFonts w:ascii="Times New Roman" w:hAnsi="Times New Roman" w:cs="Times New Roman"/>
        </w:rPr>
        <w:t xml:space="preserve"> </w:t>
      </w:r>
      <w:r w:rsidR="00C76485">
        <w:rPr>
          <w:rFonts w:ascii="Times New Roman" w:hAnsi="Times New Roman" w:cs="Times New Roman"/>
        </w:rPr>
        <w:t>tugevnemist</w:t>
      </w:r>
      <w:r w:rsidR="00C76485" w:rsidRPr="00C76485">
        <w:rPr>
          <w:rFonts w:ascii="Times New Roman" w:hAnsi="Times New Roman" w:cs="Times New Roman"/>
        </w:rPr>
        <w:t xml:space="preserve"> või uute terrorirühmituste moodustamis</w:t>
      </w:r>
      <w:r w:rsidR="00C76485">
        <w:rPr>
          <w:rFonts w:ascii="Times New Roman" w:hAnsi="Times New Roman" w:cs="Times New Roman"/>
        </w:rPr>
        <w:t>t</w:t>
      </w:r>
      <w:r w:rsidR="00C76485" w:rsidRPr="00C76485">
        <w:rPr>
          <w:rFonts w:ascii="Times New Roman" w:hAnsi="Times New Roman" w:cs="Times New Roman"/>
        </w:rPr>
        <w:t>, vangide vabastamist Süüria vanglatest ja terrorist</w:t>
      </w:r>
      <w:r w:rsidR="00C76485">
        <w:rPr>
          <w:rFonts w:ascii="Times New Roman" w:hAnsi="Times New Roman" w:cs="Times New Roman"/>
        </w:rPr>
        <w:t>like</w:t>
      </w:r>
      <w:r w:rsidR="00C76485" w:rsidRPr="00C76485">
        <w:rPr>
          <w:rFonts w:ascii="Times New Roman" w:hAnsi="Times New Roman" w:cs="Times New Roman"/>
        </w:rPr>
        <w:t xml:space="preserve"> </w:t>
      </w:r>
      <w:r w:rsidR="00C76485">
        <w:rPr>
          <w:rFonts w:ascii="Times New Roman" w:hAnsi="Times New Roman" w:cs="Times New Roman"/>
        </w:rPr>
        <w:t xml:space="preserve">välisvõistlejate (ingl. k. </w:t>
      </w:r>
      <w:proofErr w:type="spellStart"/>
      <w:r w:rsidR="00C76485">
        <w:rPr>
          <w:rFonts w:ascii="Times New Roman" w:hAnsi="Times New Roman" w:cs="Times New Roman"/>
          <w:i/>
          <w:iCs/>
        </w:rPr>
        <w:t>foreign</w:t>
      </w:r>
      <w:proofErr w:type="spellEnd"/>
      <w:r w:rsidR="00C76485">
        <w:rPr>
          <w:rFonts w:ascii="Times New Roman" w:hAnsi="Times New Roman" w:cs="Times New Roman"/>
          <w:i/>
          <w:iCs/>
        </w:rPr>
        <w:t xml:space="preserve"> terrorist </w:t>
      </w:r>
      <w:proofErr w:type="spellStart"/>
      <w:r w:rsidR="00C76485">
        <w:rPr>
          <w:rFonts w:ascii="Times New Roman" w:hAnsi="Times New Roman" w:cs="Times New Roman"/>
          <w:i/>
          <w:iCs/>
        </w:rPr>
        <w:t>fighters</w:t>
      </w:r>
      <w:proofErr w:type="spellEnd"/>
      <w:r w:rsidR="00C76485">
        <w:rPr>
          <w:rFonts w:ascii="Times New Roman" w:hAnsi="Times New Roman" w:cs="Times New Roman"/>
        </w:rPr>
        <w:t xml:space="preserve">) </w:t>
      </w:r>
      <w:r w:rsidR="00C76485" w:rsidRPr="00C76485">
        <w:rPr>
          <w:rFonts w:ascii="Times New Roman" w:hAnsi="Times New Roman" w:cs="Times New Roman"/>
        </w:rPr>
        <w:t xml:space="preserve"> liikumist,</w:t>
      </w:r>
      <w:r w:rsidR="00C76485">
        <w:rPr>
          <w:rFonts w:ascii="Times New Roman" w:hAnsi="Times New Roman" w:cs="Times New Roman"/>
        </w:rPr>
        <w:t xml:space="preserve"> k.a. EL-i territooriumile, saalib ohustades terve Euroopa julgeolekut.</w:t>
      </w:r>
    </w:p>
    <w:p w14:paraId="04E65DBD" w14:textId="77777777" w:rsidR="006C3699" w:rsidRDefault="006C3699" w:rsidP="00C43297">
      <w:pPr>
        <w:spacing w:after="0" w:line="276" w:lineRule="auto"/>
        <w:jc w:val="both"/>
        <w:rPr>
          <w:rFonts w:ascii="Times New Roman" w:hAnsi="Times New Roman" w:cs="Times New Roman"/>
        </w:rPr>
      </w:pPr>
    </w:p>
    <w:p w14:paraId="399D22E5" w14:textId="48486068" w:rsidR="00525C40" w:rsidRDefault="003902FA" w:rsidP="00C43297">
      <w:pPr>
        <w:spacing w:after="0" w:line="276" w:lineRule="auto"/>
        <w:jc w:val="both"/>
        <w:rPr>
          <w:rFonts w:ascii="Times New Roman" w:hAnsi="Times New Roman" w:cs="Times New Roman"/>
        </w:rPr>
      </w:pPr>
      <w:r w:rsidRPr="003902FA">
        <w:rPr>
          <w:rFonts w:ascii="Times New Roman" w:hAnsi="Times New Roman" w:cs="Times New Roman"/>
          <w:b/>
          <w:bCs/>
        </w:rPr>
        <w:t xml:space="preserve">Eesti </w:t>
      </w:r>
      <w:r>
        <w:rPr>
          <w:rFonts w:ascii="Times New Roman" w:hAnsi="Times New Roman" w:cs="Times New Roman"/>
        </w:rPr>
        <w:t>võtab esitatud ülevaate teadmiseks.</w:t>
      </w:r>
    </w:p>
    <w:p w14:paraId="7DFF48E9" w14:textId="77777777" w:rsidR="003902FA" w:rsidRDefault="003902FA" w:rsidP="00C43297">
      <w:pPr>
        <w:spacing w:after="0" w:line="276" w:lineRule="auto"/>
        <w:jc w:val="both"/>
        <w:rPr>
          <w:rFonts w:ascii="Times New Roman" w:hAnsi="Times New Roman" w:cs="Times New Roman"/>
        </w:rPr>
      </w:pPr>
    </w:p>
    <w:p w14:paraId="36789A1D" w14:textId="25F4885D" w:rsidR="003902FA" w:rsidRPr="00C76485" w:rsidRDefault="003902FA" w:rsidP="00C43297">
      <w:pPr>
        <w:spacing w:after="0" w:line="276" w:lineRule="auto"/>
        <w:jc w:val="both"/>
        <w:rPr>
          <w:rFonts w:ascii="Times New Roman" w:hAnsi="Times New Roman" w:cs="Times New Roman"/>
          <w:b/>
          <w:bCs/>
        </w:rPr>
      </w:pPr>
      <w:r w:rsidRPr="00C76485">
        <w:rPr>
          <w:rFonts w:ascii="Times New Roman" w:hAnsi="Times New Roman" w:cs="Times New Roman"/>
          <w:b/>
          <w:bCs/>
        </w:rPr>
        <w:t>Eesti põhisõnumid:</w:t>
      </w:r>
    </w:p>
    <w:p w14:paraId="38147BB7" w14:textId="373D113C" w:rsidR="003902FA" w:rsidRDefault="003902FA" w:rsidP="00C43297">
      <w:pPr>
        <w:spacing w:after="0" w:line="276" w:lineRule="auto"/>
        <w:jc w:val="both"/>
        <w:rPr>
          <w:rFonts w:ascii="Times New Roman" w:hAnsi="Times New Roman" w:cs="Times New Roman"/>
        </w:rPr>
      </w:pPr>
      <w:r>
        <w:rPr>
          <w:rFonts w:ascii="Times New Roman" w:hAnsi="Times New Roman" w:cs="Times New Roman"/>
        </w:rPr>
        <w:t xml:space="preserve">Eesti </w:t>
      </w:r>
      <w:r w:rsidR="00C76485">
        <w:rPr>
          <w:rFonts w:ascii="Times New Roman" w:hAnsi="Times New Roman" w:cs="Times New Roman"/>
        </w:rPr>
        <w:t xml:space="preserve">samuti seirab olukorda Süürias, eriti terrorismivastase võitluse vaatest. Riigijuhtimise killustamine, võimuvaakum ja -võitlus võivad tekitada olukorra, kus erinevad terroristlikud rühmitused muutuvad tugevamaks ning seeläbi toimub äärmuslike ideede levik riigis. EL-i sisejulgeoleku vaatest on ohtlikud terroristide, äärmuslaste ning relvade imbumine EL-i ja </w:t>
      </w:r>
      <w:r w:rsidR="00C76485">
        <w:rPr>
          <w:rFonts w:ascii="Times New Roman" w:hAnsi="Times New Roman" w:cs="Times New Roman"/>
        </w:rPr>
        <w:lastRenderedPageBreak/>
        <w:t xml:space="preserve">Schengeni alasse laiemalt. Olukorras, kus tuhandeid kinnipeetavaid lastakse vabaks Süüria vangidest, on märkimisväärseks riskiks info puudumine vabastatavate isikute kohta. Seetõttu on Eesti vaatest oluline tagada kinnipidamisasutuste turvalisus ja toimepidevus, kui neis hoitakse tõendatud terroristlike välisvõistlejaid. Samuti on Eesti vaatest oluline tugevdada koostööd </w:t>
      </w:r>
      <w:r w:rsidR="00E72980">
        <w:rPr>
          <w:rFonts w:ascii="Times New Roman" w:hAnsi="Times New Roman" w:cs="Times New Roman"/>
        </w:rPr>
        <w:t xml:space="preserve">sama piirkonna naaberriikidega (nt Türgi), et saada võimalikult palju teavet Süürias toimuva kohta. EL-i liikmesriigid peaksid aktiivselt vahetama omavahel operatiivinfot – nii sõjalist kui ka luure -, et aegsasti reageerida ohtudele EL-i julgeolekule. Lisaks nõustub Eesti, et EL peaks võtma proaktiivse rolli regioonis, et vähendada Venemaa mõjuvõimu nii kitsalt Süürias kui ka regioonis laiemalt. </w:t>
      </w:r>
    </w:p>
    <w:p w14:paraId="5EF69CFA" w14:textId="77777777" w:rsidR="003902FA" w:rsidRDefault="003902FA" w:rsidP="00C43297">
      <w:pPr>
        <w:spacing w:after="0" w:line="276" w:lineRule="auto"/>
        <w:jc w:val="both"/>
        <w:rPr>
          <w:rFonts w:ascii="Times New Roman" w:hAnsi="Times New Roman" w:cs="Times New Roman"/>
        </w:rPr>
      </w:pPr>
    </w:p>
    <w:p w14:paraId="0A1B27A7" w14:textId="77777777" w:rsidR="009B14CD" w:rsidRPr="00071BEB" w:rsidRDefault="009B14CD" w:rsidP="009B14CD">
      <w:pPr>
        <w:spacing w:after="0" w:line="276" w:lineRule="auto"/>
        <w:jc w:val="both"/>
        <w:rPr>
          <w:rFonts w:ascii="Times New Roman" w:eastAsia="Times New Roman" w:hAnsi="Times New Roman" w:cs="Times New Roman"/>
          <w:i/>
          <w:iCs/>
        </w:rPr>
      </w:pPr>
      <w:r w:rsidRPr="00071BEB">
        <w:rPr>
          <w:rFonts w:ascii="Times New Roman" w:eastAsia="Times New Roman" w:hAnsi="Times New Roman" w:cs="Times New Roman"/>
          <w:i/>
          <w:iCs/>
        </w:rPr>
        <w:t>Lähenemisel päevakorrapunktile lähtutakse Eesti seisukohtadest:</w:t>
      </w:r>
    </w:p>
    <w:p w14:paraId="4ECCE13F" w14:textId="77777777" w:rsidR="009B14CD" w:rsidRPr="001728F5" w:rsidRDefault="009B14CD" w:rsidP="009B14CD">
      <w:pPr>
        <w:pStyle w:val="Loendilik"/>
        <w:numPr>
          <w:ilvl w:val="0"/>
          <w:numId w:val="4"/>
        </w:numPr>
        <w:spacing w:line="276" w:lineRule="auto"/>
        <w:jc w:val="both"/>
        <w:rPr>
          <w:rFonts w:ascii="Times New Roman" w:hAnsi="Times New Roman" w:cs="Times New Roman"/>
        </w:rPr>
      </w:pPr>
      <w:r w:rsidRPr="001728F5">
        <w:rPr>
          <w:rFonts w:ascii="Times New Roman" w:eastAsia="Times New Roman" w:hAnsi="Times New Roman" w:cs="Times New Roman"/>
          <w:i/>
          <w:iCs/>
        </w:rPr>
        <w:t>Siseturvalisuse arengukava 2020–2030 (heaks kiidetud 03.06.2021. aasta Vabariigi Valitsuse istungil);</w:t>
      </w:r>
    </w:p>
    <w:p w14:paraId="24EA14D7" w14:textId="77777777" w:rsidR="009B14CD" w:rsidRPr="00BE59F4" w:rsidRDefault="009B14CD" w:rsidP="009B14CD">
      <w:pPr>
        <w:pStyle w:val="Loendilik"/>
        <w:numPr>
          <w:ilvl w:val="0"/>
          <w:numId w:val="4"/>
        </w:numPr>
        <w:spacing w:line="276" w:lineRule="auto"/>
        <w:jc w:val="both"/>
        <w:rPr>
          <w:rFonts w:ascii="Times New Roman" w:hAnsi="Times New Roman" w:cs="Times New Roman"/>
          <w:i/>
          <w:iCs/>
        </w:rPr>
      </w:pPr>
      <w:r w:rsidRPr="001728F5">
        <w:rPr>
          <w:rFonts w:ascii="Times New Roman" w:eastAsia="Times New Roman" w:hAnsi="Times New Roman" w:cs="Times New Roman"/>
          <w:i/>
          <w:iCs/>
        </w:rPr>
        <w:t>Eesti Euroopa Liidu poliitika prioriteedid 2023-2025 (heaks kiidetud 22.06.2023. aasta Vabariigi Valitsuse istungil)</w:t>
      </w:r>
      <w:r>
        <w:rPr>
          <w:rFonts w:ascii="Times New Roman" w:eastAsia="Times New Roman" w:hAnsi="Times New Roman" w:cs="Times New Roman"/>
          <w:i/>
          <w:iCs/>
        </w:rPr>
        <w:t>;</w:t>
      </w:r>
    </w:p>
    <w:p w14:paraId="432E459C" w14:textId="77777777" w:rsidR="009B14CD" w:rsidRPr="00BE59F4" w:rsidRDefault="009B14CD" w:rsidP="009B14CD">
      <w:pPr>
        <w:pStyle w:val="Loendilik"/>
        <w:numPr>
          <w:ilvl w:val="0"/>
          <w:numId w:val="4"/>
        </w:numPr>
        <w:spacing w:line="276" w:lineRule="auto"/>
        <w:jc w:val="both"/>
        <w:rPr>
          <w:rFonts w:ascii="Times New Roman" w:hAnsi="Times New Roman" w:cs="Times New Roman"/>
          <w:i/>
          <w:iCs/>
        </w:rPr>
      </w:pPr>
      <w:r>
        <w:rPr>
          <w:rFonts w:ascii="Times New Roman" w:eastAsia="Times New Roman" w:hAnsi="Times New Roman" w:cs="Times New Roman"/>
          <w:i/>
          <w:iCs/>
        </w:rPr>
        <w:t xml:space="preserve">Eesti seisukohad EL-i välisasjade nõukogu istungil 16.12.2024 (heaks kiidetud </w:t>
      </w:r>
      <w:r w:rsidRPr="00BE59F4">
        <w:rPr>
          <w:rFonts w:ascii="Times New Roman" w:eastAsia="Times New Roman" w:hAnsi="Times New Roman" w:cs="Times New Roman"/>
          <w:i/>
          <w:iCs/>
        </w:rPr>
        <w:t>Vabariigi Valitsuse 12.</w:t>
      </w:r>
      <w:r>
        <w:rPr>
          <w:rFonts w:ascii="Times New Roman" w:eastAsia="Times New Roman" w:hAnsi="Times New Roman" w:cs="Times New Roman"/>
          <w:i/>
          <w:iCs/>
        </w:rPr>
        <w:t>12.</w:t>
      </w:r>
      <w:r w:rsidRPr="00BE59F4">
        <w:rPr>
          <w:rFonts w:ascii="Times New Roman" w:eastAsia="Times New Roman" w:hAnsi="Times New Roman" w:cs="Times New Roman"/>
          <w:i/>
          <w:iCs/>
        </w:rPr>
        <w:t>2024.</w:t>
      </w:r>
      <w:r>
        <w:rPr>
          <w:rFonts w:ascii="Times New Roman" w:eastAsia="Times New Roman" w:hAnsi="Times New Roman" w:cs="Times New Roman"/>
          <w:i/>
          <w:iCs/>
        </w:rPr>
        <w:t xml:space="preserve"> aasta</w:t>
      </w:r>
      <w:r w:rsidRPr="00BE59F4">
        <w:rPr>
          <w:rFonts w:ascii="Times New Roman" w:eastAsia="Times New Roman" w:hAnsi="Times New Roman" w:cs="Times New Roman"/>
          <w:i/>
          <w:iCs/>
        </w:rPr>
        <w:t xml:space="preserve"> istungil ja Riigikogu </w:t>
      </w:r>
      <w:r>
        <w:rPr>
          <w:rFonts w:ascii="Times New Roman" w:eastAsia="Times New Roman" w:hAnsi="Times New Roman" w:cs="Times New Roman"/>
          <w:i/>
          <w:iCs/>
        </w:rPr>
        <w:t>v</w:t>
      </w:r>
      <w:r w:rsidRPr="00BE59F4">
        <w:rPr>
          <w:rFonts w:ascii="Times New Roman" w:eastAsia="Times New Roman" w:hAnsi="Times New Roman" w:cs="Times New Roman"/>
          <w:i/>
          <w:iCs/>
        </w:rPr>
        <w:t>äliskomisjoni  12.</w:t>
      </w:r>
      <w:r>
        <w:rPr>
          <w:rFonts w:ascii="Times New Roman" w:eastAsia="Times New Roman" w:hAnsi="Times New Roman" w:cs="Times New Roman"/>
          <w:i/>
          <w:iCs/>
        </w:rPr>
        <w:t>12.2024. aasta</w:t>
      </w:r>
      <w:r w:rsidRPr="00BE59F4">
        <w:rPr>
          <w:rFonts w:ascii="Times New Roman" w:eastAsia="Times New Roman" w:hAnsi="Times New Roman" w:cs="Times New Roman"/>
          <w:i/>
          <w:iCs/>
        </w:rPr>
        <w:t xml:space="preserve"> istungil</w:t>
      </w:r>
      <w:r>
        <w:rPr>
          <w:rFonts w:ascii="Times New Roman" w:eastAsia="Times New Roman" w:hAnsi="Times New Roman" w:cs="Times New Roman"/>
          <w:i/>
          <w:iCs/>
        </w:rPr>
        <w:t>).</w:t>
      </w:r>
    </w:p>
    <w:p w14:paraId="7621CF50" w14:textId="77777777" w:rsidR="009B14CD" w:rsidRDefault="009B14CD" w:rsidP="00C43297">
      <w:pPr>
        <w:spacing w:after="0" w:line="276" w:lineRule="auto"/>
        <w:jc w:val="both"/>
        <w:rPr>
          <w:rFonts w:ascii="Times New Roman" w:hAnsi="Times New Roman" w:cs="Times New Roman"/>
        </w:rPr>
      </w:pPr>
    </w:p>
    <w:p w14:paraId="17E41764" w14:textId="0947A3DD" w:rsidR="00525C40" w:rsidRPr="006C3699" w:rsidRDefault="00E31871" w:rsidP="00C43297">
      <w:pPr>
        <w:spacing w:after="0" w:line="276" w:lineRule="auto"/>
        <w:jc w:val="both"/>
        <w:rPr>
          <w:rFonts w:ascii="Times New Roman" w:hAnsi="Times New Roman" w:cs="Times New Roman"/>
          <w:b/>
          <w:bCs/>
        </w:rPr>
      </w:pPr>
      <w:r>
        <w:rPr>
          <w:rFonts w:ascii="Times New Roman" w:hAnsi="Times New Roman" w:cs="Times New Roman"/>
          <w:b/>
          <w:bCs/>
        </w:rPr>
        <w:t>9</w:t>
      </w:r>
      <w:r w:rsidR="00525C40" w:rsidRPr="006C3699">
        <w:rPr>
          <w:rFonts w:ascii="Times New Roman" w:hAnsi="Times New Roman" w:cs="Times New Roman"/>
          <w:b/>
          <w:bCs/>
        </w:rPr>
        <w:t>. Võitlus organiseeritud kuritegevusega ning uimastikaubandusega</w:t>
      </w:r>
    </w:p>
    <w:p w14:paraId="247FD3CB" w14:textId="06647255" w:rsidR="00525C40" w:rsidRPr="0009788D" w:rsidRDefault="00525C40" w:rsidP="00C43297">
      <w:pPr>
        <w:spacing w:after="0" w:line="276" w:lineRule="auto"/>
        <w:jc w:val="both"/>
        <w:rPr>
          <w:rFonts w:ascii="Times New Roman" w:hAnsi="Times New Roman" w:cs="Times New Roman"/>
          <w:i/>
          <w:iCs/>
        </w:rPr>
      </w:pPr>
      <w:r w:rsidRPr="0009788D">
        <w:rPr>
          <w:rFonts w:ascii="Times New Roman" w:hAnsi="Times New Roman" w:cs="Times New Roman"/>
          <w:i/>
          <w:iCs/>
          <w:u w:val="single"/>
        </w:rPr>
        <w:t>Päevakorrapunkti käsitlemise eesmärk</w:t>
      </w:r>
      <w:r w:rsidRPr="0009788D">
        <w:rPr>
          <w:rFonts w:ascii="Times New Roman" w:hAnsi="Times New Roman" w:cs="Times New Roman"/>
          <w:i/>
          <w:iCs/>
        </w:rPr>
        <w:t xml:space="preserve">: antakse </w:t>
      </w:r>
      <w:r w:rsidR="0009788D" w:rsidRPr="0009788D">
        <w:rPr>
          <w:rFonts w:ascii="Times New Roman" w:hAnsi="Times New Roman" w:cs="Times New Roman"/>
          <w:i/>
          <w:iCs/>
        </w:rPr>
        <w:t xml:space="preserve">regulaarne </w:t>
      </w:r>
      <w:r w:rsidRPr="0009788D">
        <w:rPr>
          <w:rFonts w:ascii="Times New Roman" w:hAnsi="Times New Roman" w:cs="Times New Roman"/>
          <w:i/>
          <w:iCs/>
        </w:rPr>
        <w:t>ülevaade viimastest arengutest ja tegevustest võitluses organiseeritud kuritegevusega ning uimastikaubandusega.</w:t>
      </w:r>
    </w:p>
    <w:p w14:paraId="7724AE07" w14:textId="77777777" w:rsidR="0009788D" w:rsidRDefault="0009788D" w:rsidP="00C43297">
      <w:pPr>
        <w:spacing w:after="0" w:line="276" w:lineRule="auto"/>
        <w:jc w:val="both"/>
        <w:rPr>
          <w:rFonts w:ascii="Times New Roman" w:hAnsi="Times New Roman" w:cs="Times New Roman"/>
        </w:rPr>
      </w:pPr>
    </w:p>
    <w:p w14:paraId="7F768A5F" w14:textId="3490D980" w:rsidR="00525C40" w:rsidRDefault="0009788D" w:rsidP="00C43297">
      <w:pPr>
        <w:spacing w:after="0" w:line="276" w:lineRule="auto"/>
        <w:jc w:val="both"/>
        <w:rPr>
          <w:rFonts w:ascii="Times New Roman" w:hAnsi="Times New Roman" w:cs="Times New Roman"/>
        </w:rPr>
      </w:pPr>
      <w:r>
        <w:rPr>
          <w:rFonts w:ascii="Times New Roman" w:hAnsi="Times New Roman" w:cs="Times New Roman"/>
        </w:rPr>
        <w:t>EL Nõukogu eesistuja Poola edastab ülevaate viimastest tegevustest, arengutest</w:t>
      </w:r>
      <w:r w:rsidR="00525C40">
        <w:rPr>
          <w:rFonts w:ascii="Times New Roman" w:hAnsi="Times New Roman" w:cs="Times New Roman"/>
        </w:rPr>
        <w:t xml:space="preserve"> </w:t>
      </w:r>
      <w:r>
        <w:rPr>
          <w:rFonts w:ascii="Times New Roman" w:hAnsi="Times New Roman" w:cs="Times New Roman"/>
        </w:rPr>
        <w:t>ning käivitatud initsiatiividest võitluses organiseeritud kuritegevusega ja uimastikaubandusega. Tegu on regulaarse ülevaatega EL-i liikmesriikide siseministritele eesmärgiga informeerida käimasolevatest tegevustest eri tasandil (nt EMPACT).</w:t>
      </w:r>
    </w:p>
    <w:p w14:paraId="4F824664" w14:textId="77777777" w:rsidR="0009788D" w:rsidRDefault="0009788D" w:rsidP="00C43297">
      <w:pPr>
        <w:spacing w:after="0" w:line="276" w:lineRule="auto"/>
        <w:jc w:val="both"/>
        <w:rPr>
          <w:rFonts w:ascii="Times New Roman" w:hAnsi="Times New Roman" w:cs="Times New Roman"/>
        </w:rPr>
      </w:pPr>
    </w:p>
    <w:p w14:paraId="6B931FB0" w14:textId="7F5BD654" w:rsidR="0009788D" w:rsidRPr="0002535A" w:rsidRDefault="0009788D" w:rsidP="00C43297">
      <w:pPr>
        <w:spacing w:after="0" w:line="276" w:lineRule="auto"/>
        <w:jc w:val="both"/>
        <w:rPr>
          <w:rFonts w:ascii="Times New Roman" w:hAnsi="Times New Roman" w:cs="Times New Roman"/>
        </w:rPr>
      </w:pPr>
      <w:r w:rsidRPr="0009788D">
        <w:rPr>
          <w:rFonts w:ascii="Times New Roman" w:hAnsi="Times New Roman" w:cs="Times New Roman"/>
          <w:b/>
          <w:bCs/>
        </w:rPr>
        <w:t xml:space="preserve">Eesti </w:t>
      </w:r>
      <w:r>
        <w:rPr>
          <w:rFonts w:ascii="Times New Roman" w:hAnsi="Times New Roman" w:cs="Times New Roman"/>
        </w:rPr>
        <w:t>võtab esitatud ülevaate teadmiseks.</w:t>
      </w:r>
    </w:p>
    <w:sectPr w:rsidR="0009788D" w:rsidRPr="0002535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FD7DE" w14:textId="77777777" w:rsidR="00CA6744" w:rsidRDefault="00CA6744" w:rsidP="00AA1671">
      <w:pPr>
        <w:spacing w:after="0" w:line="240" w:lineRule="auto"/>
      </w:pPr>
      <w:r>
        <w:separator/>
      </w:r>
    </w:p>
  </w:endnote>
  <w:endnote w:type="continuationSeparator" w:id="0">
    <w:p w14:paraId="6E9E1D39" w14:textId="77777777" w:rsidR="00CA6744" w:rsidRDefault="00CA6744" w:rsidP="00AA1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058520"/>
      <w:docPartObj>
        <w:docPartGallery w:val="Page Numbers (Bottom of Page)"/>
        <w:docPartUnique/>
      </w:docPartObj>
    </w:sdtPr>
    <w:sdtEndPr>
      <w:rPr>
        <w:rFonts w:ascii="Times New Roman" w:hAnsi="Times New Roman" w:cs="Times New Roman"/>
      </w:rPr>
    </w:sdtEndPr>
    <w:sdtContent>
      <w:p w14:paraId="1745E648" w14:textId="6921E093" w:rsidR="00AA1671" w:rsidRPr="00AA1671" w:rsidRDefault="00AA1671">
        <w:pPr>
          <w:pStyle w:val="Jalus"/>
          <w:jc w:val="center"/>
          <w:rPr>
            <w:rFonts w:ascii="Times New Roman" w:hAnsi="Times New Roman" w:cs="Times New Roman"/>
          </w:rPr>
        </w:pPr>
        <w:r w:rsidRPr="00AA1671">
          <w:rPr>
            <w:rFonts w:ascii="Times New Roman" w:hAnsi="Times New Roman" w:cs="Times New Roman"/>
          </w:rPr>
          <w:fldChar w:fldCharType="begin"/>
        </w:r>
        <w:r w:rsidRPr="00AA1671">
          <w:rPr>
            <w:rFonts w:ascii="Times New Roman" w:hAnsi="Times New Roman" w:cs="Times New Roman"/>
          </w:rPr>
          <w:instrText>PAGE   \* MERGEFORMAT</w:instrText>
        </w:r>
        <w:r w:rsidRPr="00AA1671">
          <w:rPr>
            <w:rFonts w:ascii="Times New Roman" w:hAnsi="Times New Roman" w:cs="Times New Roman"/>
          </w:rPr>
          <w:fldChar w:fldCharType="separate"/>
        </w:r>
        <w:r w:rsidRPr="00AA1671">
          <w:rPr>
            <w:rFonts w:ascii="Times New Roman" w:hAnsi="Times New Roman" w:cs="Times New Roman"/>
          </w:rPr>
          <w:t>2</w:t>
        </w:r>
        <w:r w:rsidRPr="00AA1671">
          <w:rPr>
            <w:rFonts w:ascii="Times New Roman" w:hAnsi="Times New Roman" w:cs="Times New Roman"/>
          </w:rPr>
          <w:fldChar w:fldCharType="end"/>
        </w:r>
      </w:p>
    </w:sdtContent>
  </w:sdt>
  <w:p w14:paraId="2C117872" w14:textId="77777777" w:rsidR="00AA1671" w:rsidRDefault="00AA167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F9FA7" w14:textId="77777777" w:rsidR="00CA6744" w:rsidRDefault="00CA6744" w:rsidP="00AA1671">
      <w:pPr>
        <w:spacing w:after="0" w:line="240" w:lineRule="auto"/>
      </w:pPr>
      <w:r>
        <w:separator/>
      </w:r>
    </w:p>
  </w:footnote>
  <w:footnote w:type="continuationSeparator" w:id="0">
    <w:p w14:paraId="02AEC744" w14:textId="77777777" w:rsidR="00CA6744" w:rsidRDefault="00CA6744" w:rsidP="00AA16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04392"/>
    <w:multiLevelType w:val="hybridMultilevel"/>
    <w:tmpl w:val="A12ED44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8EE4BE3"/>
    <w:multiLevelType w:val="hybridMultilevel"/>
    <w:tmpl w:val="2B74796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5A9A0E30"/>
    <w:multiLevelType w:val="hybridMultilevel"/>
    <w:tmpl w:val="E56620D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64A37D5C"/>
    <w:multiLevelType w:val="hybridMultilevel"/>
    <w:tmpl w:val="4D4244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91E71F7"/>
    <w:multiLevelType w:val="hybridMultilevel"/>
    <w:tmpl w:val="350C602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46077950">
    <w:abstractNumId w:val="4"/>
  </w:num>
  <w:num w:numId="2" w16cid:durableId="1811707226">
    <w:abstractNumId w:val="1"/>
  </w:num>
  <w:num w:numId="3" w16cid:durableId="1862353278">
    <w:abstractNumId w:val="0"/>
  </w:num>
  <w:num w:numId="4" w16cid:durableId="1940261125">
    <w:abstractNumId w:val="3"/>
  </w:num>
  <w:num w:numId="5" w16cid:durableId="1519269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71"/>
    <w:rsid w:val="0002535A"/>
    <w:rsid w:val="00044BC5"/>
    <w:rsid w:val="000555D3"/>
    <w:rsid w:val="00066F36"/>
    <w:rsid w:val="0009788D"/>
    <w:rsid w:val="000C399A"/>
    <w:rsid w:val="000E6D6D"/>
    <w:rsid w:val="001942AB"/>
    <w:rsid w:val="001B2AF8"/>
    <w:rsid w:val="002017B4"/>
    <w:rsid w:val="002059F5"/>
    <w:rsid w:val="00222477"/>
    <w:rsid w:val="00236DC1"/>
    <w:rsid w:val="00252EAA"/>
    <w:rsid w:val="0027730F"/>
    <w:rsid w:val="002B4A76"/>
    <w:rsid w:val="002B6293"/>
    <w:rsid w:val="003902FA"/>
    <w:rsid w:val="003A5BD2"/>
    <w:rsid w:val="003B1D95"/>
    <w:rsid w:val="003D442E"/>
    <w:rsid w:val="00407A45"/>
    <w:rsid w:val="004207CA"/>
    <w:rsid w:val="004E078E"/>
    <w:rsid w:val="004F5601"/>
    <w:rsid w:val="00525C40"/>
    <w:rsid w:val="00565DA5"/>
    <w:rsid w:val="005A69B9"/>
    <w:rsid w:val="006316A6"/>
    <w:rsid w:val="0066391D"/>
    <w:rsid w:val="006707FD"/>
    <w:rsid w:val="006C3699"/>
    <w:rsid w:val="006E4F72"/>
    <w:rsid w:val="006F2F15"/>
    <w:rsid w:val="00713F0C"/>
    <w:rsid w:val="00720858"/>
    <w:rsid w:val="0072601E"/>
    <w:rsid w:val="0073740F"/>
    <w:rsid w:val="0075611E"/>
    <w:rsid w:val="007956B7"/>
    <w:rsid w:val="007A547D"/>
    <w:rsid w:val="007F2EAB"/>
    <w:rsid w:val="007F402F"/>
    <w:rsid w:val="00867638"/>
    <w:rsid w:val="00874C6D"/>
    <w:rsid w:val="008A6AB1"/>
    <w:rsid w:val="008F5EC5"/>
    <w:rsid w:val="0093472F"/>
    <w:rsid w:val="00946903"/>
    <w:rsid w:val="009721F4"/>
    <w:rsid w:val="009B14CD"/>
    <w:rsid w:val="00A107A7"/>
    <w:rsid w:val="00A34776"/>
    <w:rsid w:val="00A808EE"/>
    <w:rsid w:val="00A854CF"/>
    <w:rsid w:val="00AA1671"/>
    <w:rsid w:val="00AB3DA8"/>
    <w:rsid w:val="00B218DD"/>
    <w:rsid w:val="00B23567"/>
    <w:rsid w:val="00B42514"/>
    <w:rsid w:val="00B51CBA"/>
    <w:rsid w:val="00B6163B"/>
    <w:rsid w:val="00B84FDB"/>
    <w:rsid w:val="00BA5124"/>
    <w:rsid w:val="00BE59F4"/>
    <w:rsid w:val="00C00610"/>
    <w:rsid w:val="00C01710"/>
    <w:rsid w:val="00C43297"/>
    <w:rsid w:val="00C63DF3"/>
    <w:rsid w:val="00C76485"/>
    <w:rsid w:val="00C96649"/>
    <w:rsid w:val="00C970D2"/>
    <w:rsid w:val="00CA6744"/>
    <w:rsid w:val="00CB7704"/>
    <w:rsid w:val="00CC34B5"/>
    <w:rsid w:val="00CD57D8"/>
    <w:rsid w:val="00D15AC3"/>
    <w:rsid w:val="00D238D9"/>
    <w:rsid w:val="00DB1C59"/>
    <w:rsid w:val="00DE78D6"/>
    <w:rsid w:val="00DF098E"/>
    <w:rsid w:val="00E10AED"/>
    <w:rsid w:val="00E2565C"/>
    <w:rsid w:val="00E31871"/>
    <w:rsid w:val="00E34341"/>
    <w:rsid w:val="00E400E4"/>
    <w:rsid w:val="00E45707"/>
    <w:rsid w:val="00E462F0"/>
    <w:rsid w:val="00E72980"/>
    <w:rsid w:val="00E83DE8"/>
    <w:rsid w:val="00E970CE"/>
    <w:rsid w:val="00EA2EDC"/>
    <w:rsid w:val="00EC1518"/>
    <w:rsid w:val="00EC34A5"/>
    <w:rsid w:val="00EE6DDF"/>
    <w:rsid w:val="00F206E5"/>
    <w:rsid w:val="00F40260"/>
    <w:rsid w:val="00F82C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B8F76"/>
  <w15:chartTrackingRefBased/>
  <w15:docId w15:val="{05981A2B-AF1D-4E7F-809E-F3396471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A1671"/>
  </w:style>
  <w:style w:type="paragraph" w:styleId="Pealkiri1">
    <w:name w:val="heading 1"/>
    <w:basedOn w:val="Normaallaad"/>
    <w:next w:val="Normaallaad"/>
    <w:link w:val="Pealkiri1Mrk"/>
    <w:uiPriority w:val="9"/>
    <w:qFormat/>
    <w:rsid w:val="00AA16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AA16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AA1671"/>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AA1671"/>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AA1671"/>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AA1671"/>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AA1671"/>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AA1671"/>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AA1671"/>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AA1671"/>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AA1671"/>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AA1671"/>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AA1671"/>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AA1671"/>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AA1671"/>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AA1671"/>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AA1671"/>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AA1671"/>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AA16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AA1671"/>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AA1671"/>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AA1671"/>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AA1671"/>
    <w:pPr>
      <w:spacing w:before="160"/>
      <w:jc w:val="center"/>
    </w:pPr>
    <w:rPr>
      <w:i/>
      <w:iCs/>
      <w:color w:val="404040" w:themeColor="text1" w:themeTint="BF"/>
    </w:rPr>
  </w:style>
  <w:style w:type="character" w:customStyle="1" w:styleId="TsitaatMrk">
    <w:name w:val="Tsitaat Märk"/>
    <w:basedOn w:val="Liguvaikefont"/>
    <w:link w:val="Tsitaat"/>
    <w:uiPriority w:val="29"/>
    <w:rsid w:val="00AA1671"/>
    <w:rPr>
      <w:i/>
      <w:iCs/>
      <w:color w:val="404040" w:themeColor="text1" w:themeTint="BF"/>
    </w:rPr>
  </w:style>
  <w:style w:type="paragraph" w:styleId="Loendilik">
    <w:name w:val="List Paragraph"/>
    <w:aliases w:val="Heading 2_sj,List Paragraph1,Számozott lista 1,LISTA,Listaszerű bekezdés1,Dot pt,No Spacing1,List Paragraph Char Char Char,Indicator Text,Numbered Para 1,List Paragraph à moi,Welt L Char,Welt L,Bullet List,FooterText,numbered,2,3,Bullet 1"/>
    <w:basedOn w:val="Normaallaad"/>
    <w:link w:val="LoendilikMrk"/>
    <w:uiPriority w:val="34"/>
    <w:qFormat/>
    <w:rsid w:val="00AA1671"/>
    <w:pPr>
      <w:ind w:left="720"/>
      <w:contextualSpacing/>
    </w:pPr>
  </w:style>
  <w:style w:type="character" w:styleId="Selgeltmrgatavrhutus">
    <w:name w:val="Intense Emphasis"/>
    <w:basedOn w:val="Liguvaikefont"/>
    <w:uiPriority w:val="21"/>
    <w:qFormat/>
    <w:rsid w:val="00AA1671"/>
    <w:rPr>
      <w:i/>
      <w:iCs/>
      <w:color w:val="0F4761" w:themeColor="accent1" w:themeShade="BF"/>
    </w:rPr>
  </w:style>
  <w:style w:type="paragraph" w:styleId="Selgeltmrgatavtsitaat">
    <w:name w:val="Intense Quote"/>
    <w:basedOn w:val="Normaallaad"/>
    <w:next w:val="Normaallaad"/>
    <w:link w:val="SelgeltmrgatavtsitaatMrk"/>
    <w:uiPriority w:val="30"/>
    <w:qFormat/>
    <w:rsid w:val="00AA16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AA1671"/>
    <w:rPr>
      <w:i/>
      <w:iCs/>
      <w:color w:val="0F4761" w:themeColor="accent1" w:themeShade="BF"/>
    </w:rPr>
  </w:style>
  <w:style w:type="character" w:styleId="Selgeltmrgatavviide">
    <w:name w:val="Intense Reference"/>
    <w:basedOn w:val="Liguvaikefont"/>
    <w:uiPriority w:val="32"/>
    <w:qFormat/>
    <w:rsid w:val="00AA1671"/>
    <w:rPr>
      <w:b/>
      <w:bCs/>
      <w:smallCaps/>
      <w:color w:val="0F4761" w:themeColor="accent1" w:themeShade="BF"/>
      <w:spacing w:val="5"/>
    </w:rPr>
  </w:style>
  <w:style w:type="paragraph" w:styleId="Pis">
    <w:name w:val="header"/>
    <w:basedOn w:val="Normaallaad"/>
    <w:link w:val="PisMrk"/>
    <w:uiPriority w:val="99"/>
    <w:unhideWhenUsed/>
    <w:rsid w:val="00AA1671"/>
    <w:pPr>
      <w:tabs>
        <w:tab w:val="center" w:pos="4536"/>
        <w:tab w:val="right" w:pos="9072"/>
      </w:tabs>
      <w:spacing w:after="0" w:line="240" w:lineRule="auto"/>
    </w:pPr>
  </w:style>
  <w:style w:type="character" w:customStyle="1" w:styleId="PisMrk">
    <w:name w:val="Päis Märk"/>
    <w:basedOn w:val="Liguvaikefont"/>
    <w:link w:val="Pis"/>
    <w:uiPriority w:val="99"/>
    <w:rsid w:val="00AA1671"/>
  </w:style>
  <w:style w:type="paragraph" w:styleId="Jalus">
    <w:name w:val="footer"/>
    <w:basedOn w:val="Normaallaad"/>
    <w:link w:val="JalusMrk"/>
    <w:uiPriority w:val="99"/>
    <w:unhideWhenUsed/>
    <w:rsid w:val="00AA1671"/>
    <w:pPr>
      <w:tabs>
        <w:tab w:val="center" w:pos="4536"/>
        <w:tab w:val="right" w:pos="9072"/>
      </w:tabs>
      <w:spacing w:after="0" w:line="240" w:lineRule="auto"/>
    </w:pPr>
  </w:style>
  <w:style w:type="character" w:customStyle="1" w:styleId="JalusMrk">
    <w:name w:val="Jalus Märk"/>
    <w:basedOn w:val="Liguvaikefont"/>
    <w:link w:val="Jalus"/>
    <w:uiPriority w:val="99"/>
    <w:rsid w:val="00AA1671"/>
  </w:style>
  <w:style w:type="character" w:styleId="Hperlink">
    <w:name w:val="Hyperlink"/>
    <w:basedOn w:val="Liguvaikefont"/>
    <w:uiPriority w:val="99"/>
    <w:unhideWhenUsed/>
    <w:rsid w:val="00AA1671"/>
    <w:rPr>
      <w:color w:val="467886" w:themeColor="hyperlink"/>
      <w:u w:val="single"/>
    </w:rPr>
  </w:style>
  <w:style w:type="character" w:customStyle="1" w:styleId="LoendilikMrk">
    <w:name w:val="Loendi lõik Märk"/>
    <w:aliases w:val="Heading 2_sj Märk,List Paragraph1 Märk,Számozott lista 1 Märk,LISTA Märk,Listaszerű bekezdés1 Märk,Dot pt Märk,No Spacing1 Märk,List Paragraph Char Char Char Märk,Indicator Text Märk,Numbered Para 1 Märk,List Paragraph à moi Märk,2 Märk"/>
    <w:link w:val="Loendilik"/>
    <w:uiPriority w:val="34"/>
    <w:locked/>
    <w:rsid w:val="00222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888735">
      <w:bodyDiv w:val="1"/>
      <w:marLeft w:val="0"/>
      <w:marRight w:val="0"/>
      <w:marTop w:val="0"/>
      <w:marBottom w:val="0"/>
      <w:divBdr>
        <w:top w:val="none" w:sz="0" w:space="0" w:color="auto"/>
        <w:left w:val="none" w:sz="0" w:space="0" w:color="auto"/>
        <w:bottom w:val="none" w:sz="0" w:space="0" w:color="auto"/>
        <w:right w:val="none" w:sz="0" w:space="0" w:color="auto"/>
      </w:divBdr>
    </w:div>
    <w:div w:id="616837967">
      <w:bodyDiv w:val="1"/>
      <w:marLeft w:val="0"/>
      <w:marRight w:val="0"/>
      <w:marTop w:val="0"/>
      <w:marBottom w:val="0"/>
      <w:divBdr>
        <w:top w:val="none" w:sz="0" w:space="0" w:color="auto"/>
        <w:left w:val="none" w:sz="0" w:space="0" w:color="auto"/>
        <w:bottom w:val="none" w:sz="0" w:space="0" w:color="auto"/>
        <w:right w:val="none" w:sz="0" w:space="0" w:color="auto"/>
      </w:divBdr>
    </w:div>
    <w:div w:id="696126098">
      <w:bodyDiv w:val="1"/>
      <w:marLeft w:val="0"/>
      <w:marRight w:val="0"/>
      <w:marTop w:val="0"/>
      <w:marBottom w:val="0"/>
      <w:divBdr>
        <w:top w:val="none" w:sz="0" w:space="0" w:color="auto"/>
        <w:left w:val="none" w:sz="0" w:space="0" w:color="auto"/>
        <w:bottom w:val="none" w:sz="0" w:space="0" w:color="auto"/>
        <w:right w:val="none" w:sz="0" w:space="0" w:color="auto"/>
      </w:divBdr>
    </w:div>
    <w:div w:id="1271356557">
      <w:bodyDiv w:val="1"/>
      <w:marLeft w:val="0"/>
      <w:marRight w:val="0"/>
      <w:marTop w:val="0"/>
      <w:marBottom w:val="0"/>
      <w:divBdr>
        <w:top w:val="none" w:sz="0" w:space="0" w:color="auto"/>
        <w:left w:val="none" w:sz="0" w:space="0" w:color="auto"/>
        <w:bottom w:val="none" w:sz="0" w:space="0" w:color="auto"/>
        <w:right w:val="none" w:sz="0" w:space="0" w:color="auto"/>
      </w:divBdr>
    </w:div>
    <w:div w:id="1699429409">
      <w:bodyDiv w:val="1"/>
      <w:marLeft w:val="0"/>
      <w:marRight w:val="0"/>
      <w:marTop w:val="0"/>
      <w:marBottom w:val="0"/>
      <w:divBdr>
        <w:top w:val="none" w:sz="0" w:space="0" w:color="auto"/>
        <w:left w:val="none" w:sz="0" w:space="0" w:color="auto"/>
        <w:bottom w:val="none" w:sz="0" w:space="0" w:color="auto"/>
        <w:right w:val="none" w:sz="0" w:space="0" w:color="auto"/>
      </w:divBdr>
    </w:div>
    <w:div w:id="1819414528">
      <w:bodyDiv w:val="1"/>
      <w:marLeft w:val="0"/>
      <w:marRight w:val="0"/>
      <w:marTop w:val="0"/>
      <w:marBottom w:val="0"/>
      <w:divBdr>
        <w:top w:val="none" w:sz="0" w:space="0" w:color="auto"/>
        <w:left w:val="none" w:sz="0" w:space="0" w:color="auto"/>
        <w:bottom w:val="none" w:sz="0" w:space="0" w:color="auto"/>
        <w:right w:val="none" w:sz="0" w:space="0" w:color="auto"/>
      </w:divBdr>
    </w:div>
    <w:div w:id="1936014426">
      <w:bodyDiv w:val="1"/>
      <w:marLeft w:val="0"/>
      <w:marRight w:val="0"/>
      <w:marTop w:val="0"/>
      <w:marBottom w:val="0"/>
      <w:divBdr>
        <w:top w:val="none" w:sz="0" w:space="0" w:color="auto"/>
        <w:left w:val="none" w:sz="0" w:space="0" w:color="auto"/>
        <w:bottom w:val="none" w:sz="0" w:space="0" w:color="auto"/>
        <w:right w:val="none" w:sz="0" w:space="0" w:color="auto"/>
      </w:divBdr>
    </w:div>
    <w:div w:id="2007855531">
      <w:bodyDiv w:val="1"/>
      <w:marLeft w:val="0"/>
      <w:marRight w:val="0"/>
      <w:marTop w:val="0"/>
      <w:marBottom w:val="0"/>
      <w:divBdr>
        <w:top w:val="none" w:sz="0" w:space="0" w:color="auto"/>
        <w:left w:val="none" w:sz="0" w:space="0" w:color="auto"/>
        <w:bottom w:val="none" w:sz="0" w:space="0" w:color="auto"/>
        <w:right w:val="none" w:sz="0" w:space="0" w:color="auto"/>
      </w:divBdr>
    </w:div>
    <w:div w:id="2025479388">
      <w:bodyDiv w:val="1"/>
      <w:marLeft w:val="0"/>
      <w:marRight w:val="0"/>
      <w:marTop w:val="0"/>
      <w:marBottom w:val="0"/>
      <w:divBdr>
        <w:top w:val="none" w:sz="0" w:space="0" w:color="auto"/>
        <w:left w:val="none" w:sz="0" w:space="0" w:color="auto"/>
        <w:bottom w:val="none" w:sz="0" w:space="0" w:color="auto"/>
        <w:right w:val="none" w:sz="0" w:space="0" w:color="auto"/>
      </w:divBdr>
    </w:div>
    <w:div w:id="2098936761">
      <w:bodyDiv w:val="1"/>
      <w:marLeft w:val="0"/>
      <w:marRight w:val="0"/>
      <w:marTop w:val="0"/>
      <w:marBottom w:val="0"/>
      <w:divBdr>
        <w:top w:val="none" w:sz="0" w:space="0" w:color="auto"/>
        <w:left w:val="none" w:sz="0" w:space="0" w:color="auto"/>
        <w:bottom w:val="none" w:sz="0" w:space="0" w:color="auto"/>
        <w:right w:val="none" w:sz="0" w:space="0" w:color="auto"/>
      </w:divBdr>
    </w:div>
    <w:div w:id="211262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irgit.paal@mf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5118</Words>
  <Characters>29688</Characters>
  <Application>Microsoft Office Word</Application>
  <DocSecurity>0</DocSecurity>
  <Lines>247</Lines>
  <Paragraphs>69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34737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Budrik</dc:creator>
  <cp:keywords/>
  <dc:description/>
  <cp:lastModifiedBy>Zanna Arhipova</cp:lastModifiedBy>
  <cp:revision>2</cp:revision>
  <dcterms:created xsi:type="dcterms:W3CDTF">2025-02-26T12:33:00Z</dcterms:created>
  <dcterms:modified xsi:type="dcterms:W3CDTF">2025-02-26T12:33:00Z</dcterms:modified>
</cp:coreProperties>
</file>